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81" w:rsidRDefault="00803081" w:rsidP="00803081">
      <w:pPr>
        <w:pStyle w:val="Default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200150" cy="1150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34" cy="11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81" w:rsidRDefault="00803081" w:rsidP="00415FD4">
      <w:pPr>
        <w:pStyle w:val="Default"/>
        <w:rPr>
          <w:b/>
          <w:sz w:val="32"/>
          <w:szCs w:val="32"/>
        </w:rPr>
      </w:pPr>
    </w:p>
    <w:p w:rsidR="00415FD4" w:rsidRPr="00803081" w:rsidRDefault="008429A7" w:rsidP="0080308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Introduction to </w:t>
      </w:r>
      <w:r w:rsidR="00415FD4" w:rsidRPr="00803081">
        <w:rPr>
          <w:b/>
          <w:sz w:val="32"/>
          <w:szCs w:val="32"/>
        </w:rPr>
        <w:t xml:space="preserve">Child Trafficking and Modern </w:t>
      </w:r>
      <w:r>
        <w:rPr>
          <w:b/>
          <w:sz w:val="32"/>
          <w:szCs w:val="32"/>
        </w:rPr>
        <w:t xml:space="preserve">Day </w:t>
      </w:r>
      <w:r w:rsidR="00415FD4" w:rsidRPr="00803081">
        <w:rPr>
          <w:b/>
          <w:sz w:val="32"/>
          <w:szCs w:val="32"/>
        </w:rPr>
        <w:t xml:space="preserve">Slavery and the National </w:t>
      </w:r>
      <w:r w:rsidR="00803081" w:rsidRPr="00803081">
        <w:rPr>
          <w:b/>
          <w:sz w:val="32"/>
          <w:szCs w:val="32"/>
        </w:rPr>
        <w:t>Referral</w:t>
      </w:r>
      <w:r w:rsidR="00415FD4" w:rsidRPr="00803081">
        <w:rPr>
          <w:b/>
          <w:sz w:val="32"/>
          <w:szCs w:val="32"/>
        </w:rPr>
        <w:t xml:space="preserve"> Mechanism</w:t>
      </w:r>
      <w:r w:rsidR="00803081" w:rsidRPr="00803081">
        <w:rPr>
          <w:b/>
          <w:sz w:val="32"/>
          <w:szCs w:val="32"/>
        </w:rPr>
        <w:t xml:space="preserve"> (NRM)</w:t>
      </w:r>
    </w:p>
    <w:p w:rsidR="00415FD4" w:rsidRPr="00803081" w:rsidRDefault="00415FD4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 </w:t>
      </w: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When does trafficking of children take place? </w:t>
      </w:r>
    </w:p>
    <w:p w:rsidR="00803081" w:rsidRDefault="00803081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Whenever a child (i.e. anyone under 18) is moved from one place to another for the purposes of being exploited. </w:t>
      </w:r>
    </w:p>
    <w:p w:rsidR="00803081" w:rsidRDefault="00803081" w:rsidP="00415FD4">
      <w:pPr>
        <w:pStyle w:val="Default"/>
        <w:rPr>
          <w:b/>
          <w:bCs/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When is a person considered to be trafficked? </w:t>
      </w:r>
    </w:p>
    <w:p w:rsidR="00803081" w:rsidRDefault="00803081" w:rsidP="00415FD4">
      <w:pPr>
        <w:pStyle w:val="Default"/>
        <w:rPr>
          <w:color w:val="auto"/>
        </w:rPr>
      </w:pPr>
    </w:p>
    <w:p w:rsidR="00415FD4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The </w:t>
      </w:r>
      <w:hyperlink r:id="rId7" w:history="1">
        <w:r w:rsidRPr="008429A7">
          <w:rPr>
            <w:rStyle w:val="Hyperlink"/>
          </w:rPr>
          <w:t>Modern Slavery Act 2015</w:t>
        </w:r>
      </w:hyperlink>
      <w:r w:rsidRPr="00803081">
        <w:rPr>
          <w:color w:val="auto"/>
        </w:rPr>
        <w:t xml:space="preserve"> establishes that a person commits an offence if the person arranges or facilitates the travel of another with a view to being </w:t>
      </w:r>
      <w:r w:rsidRPr="00803081">
        <w:rPr>
          <w:b/>
          <w:bCs/>
          <w:color w:val="auto"/>
        </w:rPr>
        <w:t>exploited</w:t>
      </w:r>
      <w:r w:rsidRPr="00803081">
        <w:rPr>
          <w:color w:val="auto"/>
        </w:rPr>
        <w:t xml:space="preserve">, this involves cases where: </w:t>
      </w:r>
    </w:p>
    <w:p w:rsidR="008F45A5" w:rsidRPr="00803081" w:rsidRDefault="008F45A5" w:rsidP="00415FD4">
      <w:pPr>
        <w:pStyle w:val="Default"/>
        <w:rPr>
          <w:color w:val="auto"/>
        </w:rPr>
      </w:pPr>
    </w:p>
    <w:p w:rsidR="00415FD4" w:rsidRPr="00803081" w:rsidRDefault="00415FD4" w:rsidP="00803081">
      <w:pPr>
        <w:pStyle w:val="Default"/>
        <w:numPr>
          <w:ilvl w:val="0"/>
          <w:numId w:val="1"/>
        </w:numPr>
        <w:spacing w:after="179"/>
        <w:rPr>
          <w:color w:val="auto"/>
        </w:rPr>
      </w:pPr>
      <w:r w:rsidRPr="00803081">
        <w:rPr>
          <w:color w:val="auto"/>
        </w:rPr>
        <w:t xml:space="preserve">the person intends to exploit the person being trafficked (in any part of the world) during or after the travel, or </w:t>
      </w:r>
    </w:p>
    <w:p w:rsidR="00415FD4" w:rsidRPr="00803081" w:rsidRDefault="00415FD4" w:rsidP="00803081">
      <w:pPr>
        <w:pStyle w:val="Default"/>
        <w:numPr>
          <w:ilvl w:val="0"/>
          <w:numId w:val="1"/>
        </w:numPr>
        <w:rPr>
          <w:color w:val="auto"/>
        </w:rPr>
      </w:pPr>
      <w:r w:rsidRPr="00803081">
        <w:rPr>
          <w:color w:val="auto"/>
        </w:rPr>
        <w:t xml:space="preserve">the person knows or ought to know that another person is likely to exploit the person being trafficked (in any part of the world) during or after the travel </w:t>
      </w:r>
    </w:p>
    <w:p w:rsidR="00415FD4" w:rsidRPr="00803081" w:rsidRDefault="00415FD4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Doesn’t trafficking just relate to people trying to get into the country? </w:t>
      </w:r>
    </w:p>
    <w:p w:rsidR="00803081" w:rsidRDefault="00803081" w:rsidP="00415FD4">
      <w:pPr>
        <w:pStyle w:val="Default"/>
        <w:rPr>
          <w:color w:val="auto"/>
        </w:rPr>
      </w:pPr>
    </w:p>
    <w:p w:rsid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A popular media image portrayed for trafficking of human beings involves the transportation of children and adults using covert methods such as cargo containers, </w:t>
      </w:r>
      <w:r w:rsidR="00803081" w:rsidRPr="00803081">
        <w:rPr>
          <w:color w:val="auto"/>
        </w:rPr>
        <w:t>etc.</w:t>
      </w:r>
      <w:r w:rsidRPr="00803081">
        <w:rPr>
          <w:color w:val="auto"/>
        </w:rPr>
        <w:t xml:space="preserve">, (this is actually smuggling which is a different issue) . However, wherever a child has been </w:t>
      </w:r>
      <w:r w:rsidRPr="00803081">
        <w:rPr>
          <w:b/>
          <w:bCs/>
          <w:color w:val="auto"/>
        </w:rPr>
        <w:t>recruited</w:t>
      </w:r>
      <w:r w:rsidRPr="00803081">
        <w:rPr>
          <w:color w:val="auto"/>
        </w:rPr>
        <w:t xml:space="preserve">, </w:t>
      </w:r>
      <w:r w:rsidRPr="00803081">
        <w:rPr>
          <w:b/>
          <w:bCs/>
          <w:color w:val="auto"/>
        </w:rPr>
        <w:t xml:space="preserve">transported </w:t>
      </w:r>
      <w:r w:rsidRPr="00803081">
        <w:rPr>
          <w:color w:val="auto"/>
        </w:rPr>
        <w:t xml:space="preserve">or </w:t>
      </w:r>
      <w:r w:rsidRPr="00803081">
        <w:rPr>
          <w:b/>
          <w:bCs/>
          <w:color w:val="auto"/>
        </w:rPr>
        <w:t xml:space="preserve">transferred </w:t>
      </w:r>
      <w:r w:rsidRPr="00803081">
        <w:rPr>
          <w:color w:val="auto"/>
        </w:rPr>
        <w:t xml:space="preserve">for the </w:t>
      </w:r>
      <w:r w:rsidRPr="00803081">
        <w:rPr>
          <w:b/>
          <w:bCs/>
          <w:color w:val="auto"/>
        </w:rPr>
        <w:t>purpose of exploitation</w:t>
      </w:r>
      <w:r w:rsidRPr="00803081">
        <w:rPr>
          <w:color w:val="auto"/>
        </w:rPr>
        <w:t xml:space="preserve">, </w:t>
      </w:r>
      <w:r w:rsidRPr="00803081">
        <w:rPr>
          <w:b/>
          <w:bCs/>
          <w:color w:val="auto"/>
        </w:rPr>
        <w:t>they should be considered to be a victim of trafficking</w:t>
      </w:r>
      <w:r w:rsidRPr="00803081">
        <w:rPr>
          <w:color w:val="auto"/>
        </w:rPr>
        <w:t xml:space="preserve">, this includes </w:t>
      </w:r>
      <w:r w:rsidRPr="00803081">
        <w:rPr>
          <w:b/>
          <w:bCs/>
          <w:color w:val="auto"/>
        </w:rPr>
        <w:t xml:space="preserve">whether or not </w:t>
      </w:r>
      <w:r w:rsidRPr="00803081">
        <w:rPr>
          <w:color w:val="auto"/>
        </w:rPr>
        <w:t xml:space="preserve">they have been forced, deceived or the child/young person believes that they are traveling willingly from one location to another, for example, where a child takes a bus or walks from one location to another for the purpose of exploitation. </w:t>
      </w:r>
    </w:p>
    <w:p w:rsidR="00803081" w:rsidRDefault="00803081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Remember: A child cannot legally give consent to being trafficked. </w:t>
      </w: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Is there something I should be doing? </w:t>
      </w:r>
    </w:p>
    <w:p w:rsidR="00803081" w:rsidRDefault="00803081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>Any agency and organisation that has concern for a child they believe may be a victim</w:t>
      </w:r>
      <w:r w:rsidR="00891116">
        <w:rPr>
          <w:color w:val="auto"/>
        </w:rPr>
        <w:t xml:space="preserve"> of human trafficking should mak</w:t>
      </w:r>
      <w:r w:rsidR="00924E60">
        <w:rPr>
          <w:color w:val="auto"/>
        </w:rPr>
        <w:t>e a referral immediately to</w:t>
      </w:r>
      <w:r w:rsidR="00E1409E">
        <w:rPr>
          <w:color w:val="auto"/>
        </w:rPr>
        <w:t xml:space="preserve"> </w:t>
      </w:r>
      <w:hyperlink r:id="rId8" w:history="1">
        <w:r w:rsidR="00924E60">
          <w:rPr>
            <w:rStyle w:val="Hyperlink"/>
          </w:rPr>
          <w:t>Hull Children Social Care</w:t>
        </w:r>
      </w:hyperlink>
      <w:r w:rsidR="00924E60">
        <w:rPr>
          <w:color w:val="auto"/>
        </w:rPr>
        <w:t xml:space="preserve"> </w:t>
      </w:r>
      <w:r w:rsidRPr="00803081">
        <w:rPr>
          <w:color w:val="auto"/>
        </w:rPr>
        <w:t xml:space="preserve">and notify </w:t>
      </w:r>
      <w:r w:rsidR="00E1409E">
        <w:rPr>
          <w:color w:val="auto"/>
        </w:rPr>
        <w:t>Humberside Police</w:t>
      </w:r>
      <w:r w:rsidRPr="00803081">
        <w:rPr>
          <w:color w:val="auto"/>
        </w:rPr>
        <w:t xml:space="preserve">. This is to ensure that arrangements can be put in place to safeguard the child or young person and the police are made aware that a potential crime has been committed. When age is in doubt, the presumption has to be that the person is a child. </w:t>
      </w:r>
    </w:p>
    <w:p w:rsidR="00803081" w:rsidRDefault="00803081" w:rsidP="00415FD4">
      <w:pPr>
        <w:pStyle w:val="Default"/>
        <w:rPr>
          <w:b/>
          <w:bCs/>
          <w:color w:val="auto"/>
        </w:rPr>
      </w:pPr>
    </w:p>
    <w:p w:rsidR="00803081" w:rsidRDefault="00803081" w:rsidP="00415FD4">
      <w:pPr>
        <w:pStyle w:val="Default"/>
        <w:rPr>
          <w:b/>
          <w:bCs/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lastRenderedPageBreak/>
        <w:t xml:space="preserve">What else should happen? </w:t>
      </w:r>
    </w:p>
    <w:p w:rsidR="00803081" w:rsidRDefault="00803081" w:rsidP="00415FD4">
      <w:pPr>
        <w:pStyle w:val="Default"/>
        <w:rPr>
          <w:color w:val="auto"/>
        </w:rPr>
      </w:pPr>
    </w:p>
    <w:p w:rsidR="008429A7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>Organisations like Local Authorities</w:t>
      </w:r>
      <w:r w:rsidR="00954578">
        <w:rPr>
          <w:color w:val="auto"/>
        </w:rPr>
        <w:t xml:space="preserve"> (Hull City Council)</w:t>
      </w:r>
      <w:r w:rsidRPr="00803081">
        <w:rPr>
          <w:color w:val="auto"/>
        </w:rPr>
        <w:t xml:space="preserve">, the Police </w:t>
      </w:r>
      <w:r w:rsidR="00954578">
        <w:rPr>
          <w:color w:val="auto"/>
        </w:rPr>
        <w:t xml:space="preserve">(Humberside Police) </w:t>
      </w:r>
      <w:r w:rsidRPr="00803081">
        <w:rPr>
          <w:color w:val="auto"/>
        </w:rPr>
        <w:t xml:space="preserve">and the </w:t>
      </w:r>
      <w:r w:rsidR="007A55F9">
        <w:rPr>
          <w:color w:val="auto"/>
        </w:rPr>
        <w:t>NSPCC are ‘</w:t>
      </w:r>
      <w:r w:rsidRPr="00803081">
        <w:rPr>
          <w:b/>
          <w:bCs/>
          <w:color w:val="auto"/>
        </w:rPr>
        <w:t>first responder</w:t>
      </w:r>
      <w:r w:rsidR="007A55F9">
        <w:rPr>
          <w:b/>
          <w:bCs/>
          <w:color w:val="auto"/>
        </w:rPr>
        <w:t xml:space="preserve">’ </w:t>
      </w:r>
      <w:r w:rsidRPr="00803081">
        <w:rPr>
          <w:color w:val="auto"/>
        </w:rPr>
        <w:t xml:space="preserve">organisations. When </w:t>
      </w:r>
      <w:r w:rsidR="00891116">
        <w:rPr>
          <w:color w:val="auto"/>
        </w:rPr>
        <w:t xml:space="preserve">Hull’s </w:t>
      </w:r>
      <w:r w:rsidRPr="00803081">
        <w:rPr>
          <w:color w:val="auto"/>
        </w:rPr>
        <w:t>Children</w:t>
      </w:r>
      <w:r w:rsidR="008429A7">
        <w:rPr>
          <w:color w:val="auto"/>
        </w:rPr>
        <w:t xml:space="preserve"> Social Care </w:t>
      </w:r>
      <w:r w:rsidRPr="00803081">
        <w:rPr>
          <w:color w:val="auto"/>
        </w:rPr>
        <w:t xml:space="preserve">and </w:t>
      </w:r>
      <w:r w:rsidR="008429A7">
        <w:rPr>
          <w:color w:val="auto"/>
        </w:rPr>
        <w:t>Humberside</w:t>
      </w:r>
      <w:r w:rsidRPr="00803081">
        <w:rPr>
          <w:color w:val="auto"/>
        </w:rPr>
        <w:t xml:space="preserve"> Police</w:t>
      </w:r>
      <w:r w:rsidR="008429A7">
        <w:rPr>
          <w:color w:val="auto"/>
        </w:rPr>
        <w:t xml:space="preserve"> </w:t>
      </w:r>
      <w:r w:rsidRPr="00803081">
        <w:rPr>
          <w:color w:val="auto"/>
        </w:rPr>
        <w:t xml:space="preserve">have assessed the indicators of trafficking and arrangements have been put in place to safeguard the child, </w:t>
      </w:r>
      <w:r w:rsidRPr="00803081">
        <w:rPr>
          <w:b/>
          <w:bCs/>
          <w:color w:val="auto"/>
        </w:rPr>
        <w:t xml:space="preserve">first responders should refer the child to the National Referral Mechanism </w:t>
      </w:r>
      <w:r w:rsidRPr="00803081">
        <w:rPr>
          <w:color w:val="auto"/>
        </w:rPr>
        <w:t xml:space="preserve">(NRM) using the </w:t>
      </w:r>
      <w:hyperlink r:id="rId9" w:history="1">
        <w:r w:rsidRPr="00AC34E9">
          <w:rPr>
            <w:rStyle w:val="Hyperlink"/>
          </w:rPr>
          <w:t>referral form</w:t>
        </w:r>
      </w:hyperlink>
      <w:r w:rsidR="008429A7">
        <w:rPr>
          <w:color w:val="auto"/>
        </w:rPr>
        <w:t>.</w:t>
      </w:r>
    </w:p>
    <w:p w:rsidR="00415FD4" w:rsidRPr="00803081" w:rsidRDefault="00415FD4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Does that mean any arrangements put in place will be superseded? </w:t>
      </w:r>
    </w:p>
    <w:p w:rsidR="008429A7" w:rsidRDefault="008429A7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No, a referral into the NRM and </w:t>
      </w:r>
      <w:r w:rsidRPr="00803081">
        <w:rPr>
          <w:b/>
          <w:bCs/>
          <w:color w:val="auto"/>
        </w:rPr>
        <w:t>any subsequent decisions do not replace or supersede established child protection processes</w:t>
      </w:r>
      <w:r w:rsidRPr="00803081">
        <w:rPr>
          <w:color w:val="auto"/>
        </w:rPr>
        <w:t xml:space="preserve">, which should </w:t>
      </w:r>
      <w:r w:rsidRPr="00803081">
        <w:rPr>
          <w:b/>
          <w:bCs/>
          <w:color w:val="auto"/>
        </w:rPr>
        <w:t>continue in tandem</w:t>
      </w:r>
      <w:r w:rsidRPr="00803081">
        <w:rPr>
          <w:color w:val="auto"/>
        </w:rPr>
        <w:t xml:space="preserve">. </w:t>
      </w:r>
    </w:p>
    <w:p w:rsidR="00803081" w:rsidRDefault="00803081" w:rsidP="00415FD4">
      <w:pPr>
        <w:pStyle w:val="Default"/>
        <w:rPr>
          <w:b/>
          <w:bCs/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What happens next? </w:t>
      </w:r>
    </w:p>
    <w:p w:rsidR="00803081" w:rsidRDefault="00803081" w:rsidP="00415FD4">
      <w:pPr>
        <w:pStyle w:val="Default"/>
        <w:rPr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color w:val="auto"/>
        </w:rPr>
        <w:t xml:space="preserve">Once a referral has been made, trained decision makers will assess and make a decision on whether an individual is a victim of trafficking or modern slavery. There is a </w:t>
      </w:r>
      <w:r w:rsidRPr="00803081">
        <w:rPr>
          <w:b/>
          <w:bCs/>
          <w:color w:val="auto"/>
        </w:rPr>
        <w:t xml:space="preserve">two stage </w:t>
      </w:r>
      <w:r w:rsidRPr="00803081">
        <w:rPr>
          <w:color w:val="auto"/>
        </w:rPr>
        <w:t xml:space="preserve">process where </w:t>
      </w:r>
      <w:r w:rsidR="00F614E3">
        <w:rPr>
          <w:color w:val="auto"/>
        </w:rPr>
        <w:t xml:space="preserve">a </w:t>
      </w:r>
      <w:r w:rsidRPr="00803081">
        <w:rPr>
          <w:color w:val="auto"/>
        </w:rPr>
        <w:t xml:space="preserve">trained decision </w:t>
      </w:r>
      <w:r w:rsidR="00F614E3">
        <w:rPr>
          <w:color w:val="auto"/>
        </w:rPr>
        <w:t>maker will decide if there are ‘</w:t>
      </w:r>
      <w:r w:rsidRPr="00803081">
        <w:rPr>
          <w:b/>
          <w:bCs/>
          <w:color w:val="auto"/>
        </w:rPr>
        <w:t>reasonable grounds</w:t>
      </w:r>
      <w:r w:rsidR="00F614E3">
        <w:rPr>
          <w:b/>
          <w:bCs/>
          <w:color w:val="auto"/>
        </w:rPr>
        <w:t>’</w:t>
      </w:r>
      <w:r w:rsidRPr="00803081">
        <w:rPr>
          <w:color w:val="auto"/>
        </w:rPr>
        <w:t xml:space="preserve"> to believe the child/young person has been the victim of trafficking (normally within 5 working days of receipt of the referral). The first 5 days also provides for a child to be kept in safe accommodation (i.e</w:t>
      </w:r>
      <w:r w:rsidR="00F614E3">
        <w:rPr>
          <w:color w:val="auto"/>
        </w:rPr>
        <w:t>. away from the trafficker). A ‘conclusive decision’</w:t>
      </w:r>
      <w:r w:rsidRPr="00803081">
        <w:rPr>
          <w:color w:val="auto"/>
        </w:rPr>
        <w:t xml:space="preserve"> will be made regarding whether the child has been the victim of trafficking after a 45 day reflection period. </w:t>
      </w:r>
    </w:p>
    <w:p w:rsidR="00803081" w:rsidRDefault="00803081" w:rsidP="00415FD4">
      <w:pPr>
        <w:pStyle w:val="Default"/>
        <w:rPr>
          <w:b/>
          <w:bCs/>
          <w:color w:val="auto"/>
        </w:rPr>
      </w:pPr>
    </w:p>
    <w:p w:rsidR="00415FD4" w:rsidRPr="00803081" w:rsidRDefault="00415FD4" w:rsidP="00415FD4">
      <w:pPr>
        <w:pStyle w:val="Default"/>
        <w:rPr>
          <w:color w:val="auto"/>
        </w:rPr>
      </w:pPr>
      <w:r w:rsidRPr="00803081">
        <w:rPr>
          <w:b/>
          <w:bCs/>
          <w:color w:val="auto"/>
        </w:rPr>
        <w:t xml:space="preserve">Where can I find out more information? </w:t>
      </w:r>
    </w:p>
    <w:p w:rsidR="00E1409E" w:rsidRDefault="00E1409E" w:rsidP="00415FD4">
      <w:pPr>
        <w:rPr>
          <w:rFonts w:ascii="Arial" w:hAnsi="Arial" w:cs="Arial"/>
          <w:sz w:val="24"/>
          <w:szCs w:val="24"/>
        </w:rPr>
      </w:pPr>
    </w:p>
    <w:p w:rsidR="008429A7" w:rsidRDefault="00415FD4" w:rsidP="00415FD4">
      <w:pPr>
        <w:rPr>
          <w:rFonts w:ascii="Arial" w:hAnsi="Arial" w:cs="Arial"/>
          <w:sz w:val="24"/>
          <w:szCs w:val="24"/>
        </w:rPr>
      </w:pPr>
      <w:r w:rsidRPr="00803081">
        <w:rPr>
          <w:rFonts w:ascii="Arial" w:hAnsi="Arial" w:cs="Arial"/>
          <w:sz w:val="24"/>
          <w:szCs w:val="24"/>
        </w:rPr>
        <w:t xml:space="preserve">Further information is available in the </w:t>
      </w:r>
      <w:r w:rsidR="00803081">
        <w:rPr>
          <w:rFonts w:ascii="Arial" w:hAnsi="Arial" w:cs="Arial"/>
          <w:sz w:val="24"/>
          <w:szCs w:val="24"/>
        </w:rPr>
        <w:t>HS</w:t>
      </w:r>
      <w:r w:rsidRPr="00803081">
        <w:rPr>
          <w:rFonts w:ascii="Arial" w:hAnsi="Arial" w:cs="Arial"/>
          <w:sz w:val="24"/>
          <w:szCs w:val="24"/>
        </w:rPr>
        <w:t xml:space="preserve">CB Practice Guidance </w:t>
      </w:r>
      <w:r w:rsidR="00015344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="00F614E3" w:rsidRPr="008429A7">
          <w:rPr>
            <w:rStyle w:val="Hyperlink"/>
            <w:rFonts w:ascii="Arial" w:hAnsi="Arial" w:cs="Arial"/>
            <w:sz w:val="24"/>
            <w:szCs w:val="24"/>
          </w:rPr>
          <w:t>HSCB -</w:t>
        </w:r>
        <w:r w:rsidR="008429A7" w:rsidRPr="008429A7">
          <w:rPr>
            <w:rStyle w:val="Hyperlink"/>
            <w:rFonts w:ascii="Arial" w:hAnsi="Arial" w:cs="Arial"/>
            <w:sz w:val="24"/>
            <w:szCs w:val="24"/>
          </w:rPr>
          <w:t xml:space="preserve"> CSE Guidance</w:t>
        </w:r>
      </w:hyperlink>
      <w:r w:rsidR="008429A7">
        <w:rPr>
          <w:rFonts w:ascii="Arial" w:hAnsi="Arial" w:cs="Arial"/>
          <w:sz w:val="24"/>
          <w:szCs w:val="24"/>
        </w:rPr>
        <w:t xml:space="preserve">  and </w:t>
      </w:r>
      <w:hyperlink r:id="rId11" w:history="1">
        <w:r w:rsidR="00015344" w:rsidRPr="00015344">
          <w:rPr>
            <w:rStyle w:val="Hyperlink"/>
            <w:rFonts w:ascii="Arial" w:hAnsi="Arial" w:cs="Arial"/>
            <w:sz w:val="24"/>
            <w:szCs w:val="24"/>
          </w:rPr>
          <w:t>HSCB – Modern Slavery and Child Trafficking</w:t>
        </w:r>
      </w:hyperlink>
      <w:r w:rsidR="00015344">
        <w:rPr>
          <w:rFonts w:ascii="Arial" w:hAnsi="Arial" w:cs="Arial"/>
          <w:sz w:val="24"/>
          <w:szCs w:val="24"/>
        </w:rPr>
        <w:t xml:space="preserve">  and </w:t>
      </w:r>
      <w:r w:rsidR="008429A7">
        <w:rPr>
          <w:rFonts w:ascii="Arial" w:hAnsi="Arial" w:cs="Arial"/>
          <w:sz w:val="24"/>
          <w:szCs w:val="24"/>
        </w:rPr>
        <w:t xml:space="preserve">the </w:t>
      </w:r>
      <w:hyperlink r:id="rId12" w:history="1">
        <w:r w:rsidR="008429A7" w:rsidRPr="008429A7">
          <w:rPr>
            <w:rStyle w:val="Hyperlink"/>
            <w:rFonts w:ascii="Arial" w:hAnsi="Arial" w:cs="Arial"/>
            <w:sz w:val="24"/>
            <w:szCs w:val="24"/>
          </w:rPr>
          <w:t>Humber Modern Slavery Partnership</w:t>
        </w:r>
      </w:hyperlink>
      <w:r w:rsidR="008429A7">
        <w:rPr>
          <w:rFonts w:ascii="Arial" w:hAnsi="Arial" w:cs="Arial"/>
          <w:sz w:val="24"/>
          <w:szCs w:val="24"/>
        </w:rPr>
        <w:t xml:space="preserve">. </w:t>
      </w:r>
    </w:p>
    <w:p w:rsidR="008429A7" w:rsidRDefault="008429A7" w:rsidP="00415FD4">
      <w:pPr>
        <w:rPr>
          <w:rFonts w:ascii="Arial" w:hAnsi="Arial" w:cs="Arial"/>
          <w:sz w:val="24"/>
          <w:szCs w:val="24"/>
        </w:rPr>
      </w:pPr>
    </w:p>
    <w:p w:rsidR="008429A7" w:rsidRPr="00803081" w:rsidRDefault="008429A7" w:rsidP="00415FD4">
      <w:pPr>
        <w:rPr>
          <w:rFonts w:ascii="Arial" w:hAnsi="Arial" w:cs="Arial"/>
          <w:sz w:val="24"/>
          <w:szCs w:val="24"/>
        </w:rPr>
      </w:pPr>
    </w:p>
    <w:sectPr w:rsidR="008429A7" w:rsidRPr="00803081" w:rsidSect="008030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E5D"/>
    <w:multiLevelType w:val="hybridMultilevel"/>
    <w:tmpl w:val="B8F8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4"/>
    <w:rsid w:val="00015344"/>
    <w:rsid w:val="00415FD4"/>
    <w:rsid w:val="00735838"/>
    <w:rsid w:val="0079000B"/>
    <w:rsid w:val="007A55F9"/>
    <w:rsid w:val="007E2CFF"/>
    <w:rsid w:val="00803081"/>
    <w:rsid w:val="008429A7"/>
    <w:rsid w:val="00891116"/>
    <w:rsid w:val="008B4A3D"/>
    <w:rsid w:val="008F45A5"/>
    <w:rsid w:val="00924E60"/>
    <w:rsid w:val="00954578"/>
    <w:rsid w:val="00AC34E9"/>
    <w:rsid w:val="00C02FD3"/>
    <w:rsid w:val="00E04F0C"/>
    <w:rsid w:val="00E1409E"/>
    <w:rsid w:val="00F614E3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cc.gov.uk/portal/page-_pageid=296,653227&amp;_dad=portal&amp;_schema=PORT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gislation.gov.uk/ukpga/2015/30/contents" TargetMode="External"/><Relationship Id="rId12" Type="http://schemas.openxmlformats.org/officeDocument/2006/relationships/hyperlink" Target="http://www.humberantisla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hullscb.proceduresonline.com/chapters/p_modern_slave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llscb.proceduresonline.com/chapters/p_ch_sexual_explo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uty-to-notify-the-home-office-of-potential-victims-of-modern-slave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Snowden Phil</dc:creator>
  <cp:lastModifiedBy>Claire Parfrement (NELC)</cp:lastModifiedBy>
  <cp:revision>2</cp:revision>
  <dcterms:created xsi:type="dcterms:W3CDTF">2018-03-09T11:49:00Z</dcterms:created>
  <dcterms:modified xsi:type="dcterms:W3CDTF">2018-03-09T11:49:00Z</dcterms:modified>
</cp:coreProperties>
</file>