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B5CCF" w14:textId="5824FCB8" w:rsidR="00A2797C" w:rsidRDefault="00567568" w:rsidP="00961F35">
      <w:pPr>
        <w:jc w:val="center"/>
        <w:rPr>
          <w:b/>
          <w:bCs/>
          <w:sz w:val="32"/>
          <w:szCs w:val="32"/>
        </w:rPr>
      </w:pPr>
      <w:r w:rsidRPr="00BD7BB7">
        <w:rPr>
          <w:noProof/>
          <w:lang w:eastAsia="en-GB"/>
        </w:rPr>
        <w:drawing>
          <wp:anchor distT="0" distB="0" distL="114300" distR="114300" simplePos="0" relativeHeight="251784192" behindDoc="1" locked="0" layoutInCell="1" allowOverlap="1" wp14:anchorId="1E000AAB" wp14:editId="1EF199BB">
            <wp:simplePos x="0" y="0"/>
            <wp:positionH relativeFrom="column">
              <wp:posOffset>2594864</wp:posOffset>
            </wp:positionH>
            <wp:positionV relativeFrom="paragraph">
              <wp:posOffset>127</wp:posOffset>
            </wp:positionV>
            <wp:extent cx="1158796" cy="1166084"/>
            <wp:effectExtent l="0" t="0" r="3810" b="0"/>
            <wp:wrapTight wrapText="bothSides">
              <wp:wrapPolygon edited="0">
                <wp:start x="0" y="0"/>
                <wp:lineTo x="0" y="21176"/>
                <wp:lineTo x="21316" y="21176"/>
                <wp:lineTo x="21316" y="0"/>
                <wp:lineTo x="0" y="0"/>
              </wp:wrapPolygon>
            </wp:wrapTight>
            <wp:docPr id="17" name="Picture 17" descr="T:\Children's Safeguarding and Reviewing Service\LSCB\NEL Safeguarding Children Partnership\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hildren's Safeguarding and Reviewing Service\LSCB\NEL Safeguarding Children Partnership\logo'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796" cy="1166084"/>
                    </a:xfrm>
                    <a:prstGeom prst="rect">
                      <a:avLst/>
                    </a:prstGeom>
                    <a:noFill/>
                    <a:ln>
                      <a:noFill/>
                    </a:ln>
                  </pic:spPr>
                </pic:pic>
              </a:graphicData>
            </a:graphic>
          </wp:anchor>
        </w:drawing>
      </w:r>
    </w:p>
    <w:p w14:paraId="1C2452C2" w14:textId="77777777" w:rsidR="00A2797C" w:rsidRDefault="00A2797C" w:rsidP="00961F35">
      <w:pPr>
        <w:jc w:val="center"/>
        <w:rPr>
          <w:b/>
          <w:bCs/>
          <w:sz w:val="32"/>
          <w:szCs w:val="32"/>
        </w:rPr>
      </w:pPr>
    </w:p>
    <w:p w14:paraId="56DE2E7A" w14:textId="77777777" w:rsidR="00567568" w:rsidRDefault="00567568" w:rsidP="00961F35">
      <w:pPr>
        <w:jc w:val="center"/>
        <w:rPr>
          <w:b/>
          <w:bCs/>
          <w:sz w:val="32"/>
          <w:szCs w:val="32"/>
        </w:rPr>
      </w:pPr>
    </w:p>
    <w:p w14:paraId="5FD10CE0" w14:textId="77777777" w:rsidR="00567568" w:rsidRDefault="00567568" w:rsidP="00961F35">
      <w:pPr>
        <w:jc w:val="center"/>
        <w:rPr>
          <w:b/>
          <w:bCs/>
          <w:sz w:val="32"/>
          <w:szCs w:val="32"/>
        </w:rPr>
      </w:pPr>
    </w:p>
    <w:p w14:paraId="46847477" w14:textId="67111546" w:rsidR="008F77D2" w:rsidRPr="00567568" w:rsidRDefault="008F77D2" w:rsidP="00567568">
      <w:pPr>
        <w:jc w:val="center"/>
        <w:rPr>
          <w:b/>
          <w:bCs/>
          <w:sz w:val="32"/>
          <w:szCs w:val="32"/>
        </w:rPr>
      </w:pPr>
      <w:r w:rsidRPr="007F4225">
        <w:rPr>
          <w:b/>
          <w:bCs/>
          <w:sz w:val="32"/>
          <w:szCs w:val="32"/>
        </w:rPr>
        <w:t>Multi-agency pathway for suspected child sexual abuse</w:t>
      </w:r>
    </w:p>
    <w:p w14:paraId="6274C7AE" w14:textId="51CA4E78" w:rsidR="008F77D2" w:rsidRPr="00B779DB" w:rsidRDefault="00487A89" w:rsidP="008F77D2">
      <w:r>
        <w:rPr>
          <w:noProof/>
        </w:rPr>
        <mc:AlternateContent>
          <mc:Choice Requires="wpg">
            <w:drawing>
              <wp:anchor distT="0" distB="0" distL="114300" distR="114300" simplePos="0" relativeHeight="251783168" behindDoc="1" locked="0" layoutInCell="1" allowOverlap="1" wp14:anchorId="59313BEA" wp14:editId="5B8234AF">
                <wp:simplePos x="0" y="0"/>
                <wp:positionH relativeFrom="column">
                  <wp:posOffset>-288544</wp:posOffset>
                </wp:positionH>
                <wp:positionV relativeFrom="paragraph">
                  <wp:posOffset>78486</wp:posOffset>
                </wp:positionV>
                <wp:extent cx="7053834" cy="8069834"/>
                <wp:effectExtent l="0" t="0" r="13970" b="26670"/>
                <wp:wrapNone/>
                <wp:docPr id="63" name="Group 63"/>
                <wp:cNvGraphicFramePr/>
                <a:graphic xmlns:a="http://schemas.openxmlformats.org/drawingml/2006/main">
                  <a:graphicData uri="http://schemas.microsoft.com/office/word/2010/wordprocessingGroup">
                    <wpg:wgp>
                      <wpg:cNvGrpSpPr/>
                      <wpg:grpSpPr>
                        <a:xfrm>
                          <a:off x="0" y="0"/>
                          <a:ext cx="7053834" cy="8069834"/>
                          <a:chOff x="-85344" y="0"/>
                          <a:chExt cx="7053834" cy="8069834"/>
                        </a:xfrm>
                      </wpg:grpSpPr>
                      <wps:wsp>
                        <wps:cNvPr id="4" name="Text Box 4"/>
                        <wps:cNvSpPr txBox="1">
                          <a:spLocks noChangeArrowheads="1"/>
                        </wps:cNvSpPr>
                        <wps:spPr bwMode="auto">
                          <a:xfrm>
                            <a:off x="-85344" y="5948934"/>
                            <a:ext cx="6934200" cy="2120900"/>
                          </a:xfrm>
                          <a:prstGeom prst="rect">
                            <a:avLst/>
                          </a:prstGeom>
                          <a:solidFill>
                            <a:schemeClr val="accent6">
                              <a:lumMod val="40000"/>
                              <a:lumOff val="60000"/>
                            </a:schemeClr>
                          </a:solidFill>
                          <a:ln w="19050">
                            <a:solidFill>
                              <a:schemeClr val="accent1">
                                <a:lumMod val="75000"/>
                              </a:schemeClr>
                            </a:solidFill>
                            <a:miter lim="800000"/>
                            <a:headEnd/>
                            <a:tailEnd/>
                          </a:ln>
                        </wps:spPr>
                        <wps:txbx>
                          <w:txbxContent>
                            <w:p w14:paraId="7FE247DA" w14:textId="77777777" w:rsidR="00C14F40" w:rsidRDefault="008F77D2" w:rsidP="000D1D16">
                              <w:pPr>
                                <w:shd w:val="clear" w:color="auto" w:fill="C5E0B3" w:themeFill="accent6" w:themeFillTint="66"/>
                                <w:jc w:val="center"/>
                              </w:pPr>
                              <w:r>
                                <w:t>Police or Children’s Social to contact the</w:t>
                              </w:r>
                              <w:r w:rsidR="00B67549">
                                <w:t xml:space="preserve"> appropriate</w:t>
                              </w:r>
                              <w:r>
                                <w:t xml:space="preserve"> Child Sexual Assault Assessment Service</w:t>
                              </w:r>
                              <w:r w:rsidR="00C14F40">
                                <w:t>:</w:t>
                              </w:r>
                            </w:p>
                            <w:p w14:paraId="26EB6C82" w14:textId="77777777" w:rsidR="00C14F40" w:rsidRDefault="00C14F40">
                              <w:pPr>
                                <w:shd w:val="clear" w:color="auto" w:fill="C5E0B3" w:themeFill="accent6" w:themeFillTint="66"/>
                              </w:pPr>
                            </w:p>
                          </w:txbxContent>
                        </wps:txbx>
                        <wps:bodyPr rot="0" vert="horz" wrap="square" lIns="91440" tIns="45720" rIns="91440" bIns="45720" anchor="t" anchorCtr="0" upright="1">
                          <a:noAutofit/>
                        </wps:bodyPr>
                      </wps:wsp>
                      <wpg:grpSp>
                        <wpg:cNvPr id="62" name="Group 62"/>
                        <wpg:cNvGrpSpPr/>
                        <wpg:grpSpPr>
                          <a:xfrm>
                            <a:off x="0" y="0"/>
                            <a:ext cx="6968490" cy="5857875"/>
                            <a:chOff x="0" y="0"/>
                            <a:chExt cx="6968490" cy="5857875"/>
                          </a:xfrm>
                        </wpg:grpSpPr>
                        <wps:wsp>
                          <wps:cNvPr id="217" name="Text Box 2"/>
                          <wps:cNvSpPr txBox="1">
                            <a:spLocks noChangeArrowheads="1"/>
                          </wps:cNvSpPr>
                          <wps:spPr bwMode="auto">
                            <a:xfrm>
                              <a:off x="5553075" y="962025"/>
                              <a:ext cx="1415415" cy="2181225"/>
                            </a:xfrm>
                            <a:prstGeom prst="rect">
                              <a:avLst/>
                            </a:prstGeom>
                            <a:solidFill>
                              <a:schemeClr val="accent5">
                                <a:lumMod val="40000"/>
                                <a:lumOff val="60000"/>
                              </a:schemeClr>
                            </a:solidFill>
                            <a:ln w="19050">
                              <a:solidFill>
                                <a:schemeClr val="accent1">
                                  <a:lumMod val="75000"/>
                                </a:schemeClr>
                              </a:solidFill>
                              <a:miter lim="800000"/>
                              <a:headEnd/>
                              <a:tailEnd/>
                            </a:ln>
                          </wps:spPr>
                          <wps:txbx>
                            <w:txbxContent>
                              <w:p w14:paraId="6B8A0BD4" w14:textId="77777777" w:rsidR="00C06F0D" w:rsidRDefault="00EB79BA" w:rsidP="00EB79BA">
                                <w:pPr>
                                  <w:shd w:val="clear" w:color="auto" w:fill="BDD6EE" w:themeFill="accent5" w:themeFillTint="66"/>
                                  <w:jc w:val="center"/>
                                </w:pPr>
                                <w:r>
                                  <w:t>Advice can be sought from On-call Paediatrician / Designated Dr for safeguarding Children via switchboard: 03033 306999 or from the Anlaby Suite staff on 01482 311084</w:t>
                                </w:r>
                                <w:r w:rsidR="00C06F0D">
                                  <w:t xml:space="preserve"> or</w:t>
                                </w:r>
                                <w:r w:rsidR="00765167">
                                  <w:t xml:space="preserve"> 01482 311086</w:t>
                                </w:r>
                              </w:p>
                              <w:p w14:paraId="29F4C7BE" w14:textId="77777777" w:rsidR="008F77D2" w:rsidRDefault="00EB79BA" w:rsidP="00EB79BA">
                                <w:pPr>
                                  <w:shd w:val="clear" w:color="auto" w:fill="BDD6EE" w:themeFill="accent5" w:themeFillTint="66"/>
                                  <w:jc w:val="center"/>
                                </w:pPr>
                                <w:r>
                                  <w:t>.</w:t>
                                </w:r>
                              </w:p>
                            </w:txbxContent>
                          </wps:txbx>
                          <wps:bodyPr rot="0" vert="horz" wrap="square" lIns="91440" tIns="45720" rIns="91440" bIns="45720" anchor="t" anchorCtr="0">
                            <a:noAutofit/>
                          </wps:bodyPr>
                        </wps:wsp>
                        <wps:wsp>
                          <wps:cNvPr id="2" name="Text Box 2"/>
                          <wps:cNvSpPr txBox="1">
                            <a:spLocks noChangeArrowheads="1"/>
                          </wps:cNvSpPr>
                          <wps:spPr bwMode="auto">
                            <a:xfrm>
                              <a:off x="28575" y="0"/>
                              <a:ext cx="4991100" cy="4067175"/>
                            </a:xfrm>
                            <a:prstGeom prst="rect">
                              <a:avLst/>
                            </a:prstGeom>
                            <a:solidFill>
                              <a:schemeClr val="accent6">
                                <a:lumMod val="40000"/>
                                <a:lumOff val="60000"/>
                              </a:schemeClr>
                            </a:solidFill>
                            <a:ln w="19050" cmpd="sng">
                              <a:solidFill>
                                <a:schemeClr val="accent1">
                                  <a:lumMod val="75000"/>
                                </a:schemeClr>
                              </a:solidFill>
                              <a:miter lim="800000"/>
                              <a:headEnd/>
                              <a:tailEnd/>
                            </a:ln>
                          </wps:spPr>
                          <wps:txbx>
                            <w:txbxContent>
                              <w:p w14:paraId="2E60FE4F" w14:textId="77777777" w:rsidR="00192983" w:rsidRPr="00EB79BA" w:rsidRDefault="00192983" w:rsidP="000A572F">
                                <w:pPr>
                                  <w:pStyle w:val="Default"/>
                                  <w:shd w:val="clear" w:color="auto" w:fill="C5E0B3" w:themeFill="accent6" w:themeFillTint="66"/>
                                  <w:jc w:val="center"/>
                                  <w:rPr>
                                    <w:sz w:val="23"/>
                                    <w:szCs w:val="23"/>
                                  </w:rPr>
                                </w:pPr>
                                <w:r w:rsidRPr="00EB79BA">
                                  <w:rPr>
                                    <w:sz w:val="23"/>
                                    <w:szCs w:val="23"/>
                                  </w:rPr>
                                  <w:t xml:space="preserve">Disclosure, allegation, or concern about sexual abuse/assault of a child or young person. </w:t>
                                </w:r>
                              </w:p>
                              <w:p w14:paraId="5A08DAE3" w14:textId="77777777" w:rsidR="001155C5" w:rsidRPr="00EB79BA" w:rsidRDefault="001155C5" w:rsidP="000A572F">
                                <w:pPr>
                                  <w:pStyle w:val="Default"/>
                                  <w:shd w:val="clear" w:color="auto" w:fill="C5E0B3" w:themeFill="accent6" w:themeFillTint="66"/>
                                  <w:jc w:val="center"/>
                                  <w:rPr>
                                    <w:sz w:val="23"/>
                                    <w:szCs w:val="23"/>
                                  </w:rPr>
                                </w:pPr>
                              </w:p>
                              <w:p w14:paraId="20C22D87" w14:textId="77777777" w:rsidR="001155C5" w:rsidRPr="00EB79BA" w:rsidRDefault="00192983" w:rsidP="000A572F">
                                <w:pPr>
                                  <w:pStyle w:val="Default"/>
                                  <w:shd w:val="clear" w:color="auto" w:fill="C5E0B3" w:themeFill="accent6" w:themeFillTint="66"/>
                                  <w:jc w:val="center"/>
                                  <w:rPr>
                                    <w:b/>
                                    <w:bCs/>
                                    <w:color w:val="FF0000"/>
                                    <w:sz w:val="23"/>
                                    <w:szCs w:val="23"/>
                                  </w:rPr>
                                </w:pPr>
                                <w:r w:rsidRPr="00EB79BA">
                                  <w:rPr>
                                    <w:b/>
                                    <w:bCs/>
                                    <w:color w:val="FF0000"/>
                                    <w:sz w:val="23"/>
                                    <w:szCs w:val="23"/>
                                  </w:rPr>
                                  <w:t>Fully document explanation given</w:t>
                                </w:r>
                                <w:r w:rsidRPr="00EB79BA">
                                  <w:rPr>
                                    <w:b/>
                                    <w:bCs/>
                                    <w:color w:val="FF0000"/>
                                    <w:sz w:val="23"/>
                                    <w:szCs w:val="23"/>
                                    <w:u w:val="single"/>
                                  </w:rPr>
                                  <w:t>, using the child’s/ young person’s own words for the explanation given.</w:t>
                                </w:r>
                                <w:r w:rsidRPr="00EB79BA">
                                  <w:rPr>
                                    <w:b/>
                                    <w:bCs/>
                                    <w:color w:val="FF0000"/>
                                    <w:sz w:val="23"/>
                                    <w:szCs w:val="23"/>
                                  </w:rPr>
                                  <w:t xml:space="preserve"> Preserve all evidence i.e. nappies, underwear and / or clothing for the police. For acute sexual abuse medicals, the child should not be washed or bathed before the medical. </w:t>
                                </w:r>
                              </w:p>
                              <w:p w14:paraId="54595F92" w14:textId="77777777" w:rsidR="00EB79BA" w:rsidRPr="00EB79BA" w:rsidRDefault="00EB79BA" w:rsidP="000A572F">
                                <w:pPr>
                                  <w:pStyle w:val="Default"/>
                                  <w:shd w:val="clear" w:color="auto" w:fill="C5E0B3" w:themeFill="accent6" w:themeFillTint="66"/>
                                  <w:jc w:val="center"/>
                                  <w:rPr>
                                    <w:sz w:val="23"/>
                                    <w:szCs w:val="23"/>
                                  </w:rPr>
                                </w:pPr>
                              </w:p>
                              <w:p w14:paraId="03B4417B" w14:textId="77777777" w:rsidR="001155C5" w:rsidRPr="00EB79BA" w:rsidRDefault="00192983" w:rsidP="000A572F">
                                <w:pPr>
                                  <w:pStyle w:val="Default"/>
                                  <w:shd w:val="clear" w:color="auto" w:fill="C5E0B3" w:themeFill="accent6" w:themeFillTint="66"/>
                                  <w:jc w:val="center"/>
                                  <w:rPr>
                                    <w:sz w:val="23"/>
                                    <w:szCs w:val="23"/>
                                  </w:rPr>
                                </w:pPr>
                                <w:r w:rsidRPr="00EB79BA">
                                  <w:rPr>
                                    <w:sz w:val="23"/>
                                    <w:szCs w:val="23"/>
                                  </w:rPr>
                                  <w:t xml:space="preserve">GP/referrer is required to Contact Children’s Social Care or Police to notify and consider immediate safety. </w:t>
                                </w:r>
                              </w:p>
                              <w:p w14:paraId="3540AC34" w14:textId="77777777" w:rsidR="001155C5" w:rsidRPr="00EB79BA" w:rsidRDefault="001155C5" w:rsidP="000A572F">
                                <w:pPr>
                                  <w:pStyle w:val="Default"/>
                                  <w:shd w:val="clear" w:color="auto" w:fill="C5E0B3" w:themeFill="accent6" w:themeFillTint="66"/>
                                  <w:jc w:val="center"/>
                                  <w:rPr>
                                    <w:sz w:val="23"/>
                                    <w:szCs w:val="23"/>
                                  </w:rPr>
                                </w:pPr>
                              </w:p>
                              <w:p w14:paraId="0D1B1A4A" w14:textId="77777777" w:rsidR="00EE05E2" w:rsidRPr="00EB79BA" w:rsidRDefault="00192983" w:rsidP="000A572F">
                                <w:pPr>
                                  <w:pStyle w:val="Default"/>
                                  <w:shd w:val="clear" w:color="auto" w:fill="C5E0B3" w:themeFill="accent6" w:themeFillTint="66"/>
                                  <w:jc w:val="center"/>
                                  <w:rPr>
                                    <w:sz w:val="23"/>
                                    <w:szCs w:val="23"/>
                                  </w:rPr>
                                </w:pPr>
                                <w:r w:rsidRPr="00EB79BA">
                                  <w:rPr>
                                    <w:sz w:val="23"/>
                                    <w:szCs w:val="23"/>
                                  </w:rPr>
                                  <w:t>GP/professional can contact the MASH Consultation line on 01472 323145 to discuss cases and seek advice and guidance from Children’s Social Care</w:t>
                                </w:r>
                                <w:r w:rsidR="00EE05E2" w:rsidRPr="00EB79BA">
                                  <w:rPr>
                                    <w:sz w:val="23"/>
                                    <w:szCs w:val="23"/>
                                  </w:rPr>
                                  <w:t>.</w:t>
                                </w:r>
                                <w:r w:rsidRPr="00EB79BA">
                                  <w:rPr>
                                    <w:sz w:val="23"/>
                                    <w:szCs w:val="23"/>
                                  </w:rPr>
                                  <w:t xml:space="preserve"> </w:t>
                                </w:r>
                              </w:p>
                              <w:p w14:paraId="63CC42BA" w14:textId="77777777" w:rsidR="00EE05E2" w:rsidRPr="00EB79BA" w:rsidRDefault="00EE05E2" w:rsidP="000A572F">
                                <w:pPr>
                                  <w:pStyle w:val="Default"/>
                                  <w:shd w:val="clear" w:color="auto" w:fill="C5E0B3" w:themeFill="accent6" w:themeFillTint="66"/>
                                  <w:jc w:val="center"/>
                                  <w:rPr>
                                    <w:sz w:val="23"/>
                                    <w:szCs w:val="23"/>
                                  </w:rPr>
                                </w:pPr>
                              </w:p>
                              <w:p w14:paraId="2E28BC1A" w14:textId="77777777" w:rsidR="008F77D2" w:rsidRPr="00EB79BA" w:rsidRDefault="00192983" w:rsidP="000A572F">
                                <w:pPr>
                                  <w:pStyle w:val="Default"/>
                                  <w:shd w:val="clear" w:color="auto" w:fill="C5E0B3" w:themeFill="accent6" w:themeFillTint="66"/>
                                  <w:jc w:val="center"/>
                                  <w:rPr>
                                    <w:rFonts w:eastAsia="Times New Roman" w:cs="Arial"/>
                                    <w:sz w:val="23"/>
                                    <w:szCs w:val="23"/>
                                  </w:rPr>
                                </w:pPr>
                                <w:r w:rsidRPr="00EB79BA">
                                  <w:rPr>
                                    <w:sz w:val="23"/>
                                    <w:szCs w:val="23"/>
                                  </w:rPr>
                                  <w:t>To refer to North-East Lincolnshire Children’s Service, send the Multi</w:t>
                                </w:r>
                                <w:r w:rsidR="00EE05E2" w:rsidRPr="00EB79BA">
                                  <w:rPr>
                                    <w:sz w:val="23"/>
                                    <w:szCs w:val="23"/>
                                  </w:rPr>
                                  <w:t>-</w:t>
                                </w:r>
                                <w:r w:rsidRPr="00EB79BA">
                                  <w:rPr>
                                    <w:sz w:val="23"/>
                                    <w:szCs w:val="23"/>
                                  </w:rPr>
                                  <w:t xml:space="preserve">agency Referral Form (MARF) to: </w:t>
                                </w:r>
                                <w:hyperlink r:id="rId9" w:history="1">
                                  <w:r w:rsidR="00EE05E2" w:rsidRPr="00EB79BA">
                                    <w:rPr>
                                      <w:rStyle w:val="Hyperlink"/>
                                      <w:sz w:val="23"/>
                                      <w:szCs w:val="23"/>
                                    </w:rPr>
                                    <w:t>nelchildrensfrontdoor@nelincs.gov.uk</w:t>
                                  </w:r>
                                </w:hyperlink>
                                <w:r w:rsidRPr="00EB79BA">
                                  <w:rPr>
                                    <w:sz w:val="23"/>
                                    <w:szCs w:val="23"/>
                                  </w:rPr>
                                  <w:t xml:space="preserve">. If the referrer has not heard back from Children’s Services following sending the MARF (within 30 minutes), or an immediate decision is required to keep the child safe, call the MASH team on: 01472 326 292 (option 2). This is also the ‘out of hours’ telephone number. The referrer can request to speak with IFD Service or Team Manager if the situation requires and / or seek advice from the </w:t>
                                </w:r>
                                <w:r w:rsidR="00406E68">
                                  <w:rPr>
                                    <w:sz w:val="23"/>
                                    <w:szCs w:val="23"/>
                                  </w:rPr>
                                  <w:t>relevant Safeguarding Lead / Specialist Professionals</w:t>
                                </w:r>
                                <w:r w:rsidRPr="00EB79BA">
                                  <w:rPr>
                                    <w:sz w:val="23"/>
                                    <w:szCs w:val="23"/>
                                  </w:rPr>
                                  <w:t>.</w:t>
                                </w: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0" y="4467225"/>
                              <a:ext cx="6962775" cy="1019175"/>
                            </a:xfrm>
                            <a:prstGeom prst="rect">
                              <a:avLst/>
                            </a:prstGeom>
                            <a:solidFill>
                              <a:schemeClr val="accent6">
                                <a:lumMod val="40000"/>
                                <a:lumOff val="60000"/>
                              </a:schemeClr>
                            </a:solidFill>
                            <a:ln w="19050">
                              <a:solidFill>
                                <a:schemeClr val="accent1">
                                  <a:lumMod val="75000"/>
                                </a:schemeClr>
                              </a:solidFill>
                              <a:miter lim="800000"/>
                              <a:headEnd/>
                              <a:tailEnd/>
                            </a:ln>
                          </wps:spPr>
                          <wps:txbx>
                            <w:txbxContent>
                              <w:p w14:paraId="08CC9B0B" w14:textId="77777777" w:rsidR="008F77D2" w:rsidRDefault="008F77D2" w:rsidP="000D1D16">
                                <w:pPr>
                                  <w:shd w:val="clear" w:color="auto" w:fill="C5E0B3" w:themeFill="accent6" w:themeFillTint="66"/>
                                  <w:jc w:val="center"/>
                                </w:pPr>
                                <w:r>
                                  <w:t>In the event of acute injuries that require immediate medical attention, the child or young person should be taken to the Emergency Department for assessment of the injuries. There should be no delay in managing clinical issues.</w:t>
                                </w:r>
                              </w:p>
                              <w:p w14:paraId="2C64A793" w14:textId="77777777" w:rsidR="008F77D2" w:rsidRPr="00B7303D" w:rsidRDefault="008F77D2" w:rsidP="00B7303D">
                                <w:pPr>
                                  <w:shd w:val="clear" w:color="auto" w:fill="C5E0B3" w:themeFill="accent6" w:themeFillTint="66"/>
                                  <w:jc w:val="center"/>
                                </w:pPr>
                                <w:r>
                                  <w:t>A child protection medical will not be undertaken in the E</w:t>
                                </w:r>
                                <w:r w:rsidR="003B0CD0">
                                  <w:t>mergency Department</w:t>
                                </w:r>
                                <w:r>
                                  <w:t>, however, assessment of immediate medical need will be undertaken</w:t>
                                </w:r>
                                <w:r w:rsidR="00B7303D">
                                  <w:t xml:space="preserve">.  </w:t>
                                </w:r>
                                <w:r w:rsidR="004B37FC" w:rsidRPr="004B37FC">
                                  <w:rPr>
                                    <w:b/>
                                    <w:bCs/>
                                  </w:rPr>
                                  <w:t>All evidence must be p</w:t>
                                </w:r>
                                <w:r w:rsidRPr="004B37FC">
                                  <w:rPr>
                                    <w:b/>
                                    <w:bCs/>
                                  </w:rPr>
                                  <w:t>reserve</w:t>
                                </w:r>
                                <w:r w:rsidR="004B37FC" w:rsidRPr="004B37FC">
                                  <w:rPr>
                                    <w:b/>
                                    <w:bCs/>
                                  </w:rPr>
                                  <w:t>d</w:t>
                                </w:r>
                                <w:r w:rsidR="004D4C9A">
                                  <w:rPr>
                                    <w:b/>
                                    <w:bCs/>
                                  </w:rPr>
                                  <w:t xml:space="preserve"> (as above)</w:t>
                                </w:r>
                                <w:r w:rsidR="004B37FC" w:rsidRPr="004B37FC">
                                  <w:t>.</w:t>
                                </w:r>
                                <w:r w:rsidRPr="004B37FC">
                                  <w:t xml:space="preserve"> </w:t>
                                </w:r>
                              </w:p>
                              <w:p w14:paraId="2C7D7D2F" w14:textId="77777777" w:rsidR="008F77D2" w:rsidRDefault="008F77D2" w:rsidP="000D1D16">
                                <w:pPr>
                                  <w:shd w:val="clear" w:color="auto" w:fill="C5E0B3" w:themeFill="accent6" w:themeFillTint="66"/>
                                  <w:jc w:val="center"/>
                                </w:pPr>
                              </w:p>
                            </w:txbxContent>
                          </wps:txbx>
                          <wps:bodyPr rot="0" vert="horz" wrap="square" lIns="91440" tIns="45720" rIns="91440" bIns="45720" anchor="t" anchorCtr="0" upright="1">
                            <a:noAutofit/>
                          </wps:bodyPr>
                        </wps:wsp>
                        <wps:wsp>
                          <wps:cNvPr id="14" name="Straight Arrow Connector 14"/>
                          <wps:cNvCnPr/>
                          <wps:spPr>
                            <a:xfrm flipH="1" flipV="1">
                              <a:off x="5038725" y="2286000"/>
                              <a:ext cx="501650" cy="1270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0" name="Straight Arrow Connector 60"/>
                          <wps:cNvCnPr/>
                          <wps:spPr>
                            <a:xfrm flipH="1">
                              <a:off x="2476500" y="4057650"/>
                              <a:ext cx="9525"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1" name="Straight Arrow Connector 61"/>
                          <wps:cNvCnPr/>
                          <wps:spPr>
                            <a:xfrm>
                              <a:off x="3457575" y="5486400"/>
                              <a:ext cx="9525"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59313BEA" id="Group 63" o:spid="_x0000_s1026" style="position:absolute;margin-left:-22.7pt;margin-top:6.2pt;width:555.4pt;height:635.4pt;z-index:-251533312;mso-width-relative:margin;mso-height-relative:margin" coordorigin="-853" coordsize="70538,80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">
                <v:shapetype id="_x0000_t202" coordsize="21600,21600" o:spt="202" path="m,l,21600r21600,l21600,xe">
                  <v:stroke joinstyle="miter"/>
                  <v:path gradientshapeok="t" o:connecttype="rect"/>
                </v:shapetype>
                <v:shape id="Text Box 4" o:spid="_x0000_s1027" type="#_x0000_t202" style="position:absolute;left:-853;top:59489;width:69341;height:2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" fillcolor="#c5e0b3 [1305]" strokecolor="#2f5496 [2404]" strokeweight="1.5pt">
                  <v:textbox>
                    <w:txbxContent>
                      <w:p w14:paraId="7FE247DA" w14:textId="77777777" w:rsidR="00C14F40" w:rsidRDefault="008F77D2" w:rsidP="000D1D16">
                        <w:pPr>
                          <w:shd w:val="clear" w:color="auto" w:fill="C5E0B3" w:themeFill="accent6" w:themeFillTint="66"/>
                          <w:jc w:val="center"/>
                        </w:pPr>
                        <w:r>
                          <w:t>Police or Children’s Social to contact the</w:t>
                        </w:r>
                        <w:r w:rsidR="00B67549">
                          <w:t xml:space="preserve"> appropriate</w:t>
                        </w:r>
                        <w:r>
                          <w:t xml:space="preserve"> Child Sexual Assault Assessment Service</w:t>
                        </w:r>
                        <w:r w:rsidR="00C14F40">
                          <w:t>:</w:t>
                        </w:r>
                      </w:p>
                      <w:p w14:paraId="26EB6C82" w14:textId="77777777" w:rsidR="00C14F40" w:rsidRDefault="00C14F40">
                        <w:pPr>
                          <w:shd w:val="clear" w:color="auto" w:fill="C5E0B3" w:themeFill="accent6" w:themeFillTint="66"/>
                        </w:pPr>
                      </w:p>
                    </w:txbxContent>
                  </v:textbox>
                </v:shape>
                <v:group id="Group 62" o:spid="_x0000_s1028" style="position:absolute;width:69684;height:58578" coordsize="69684,58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Text Box 2" o:spid="_x0000_s1029" type="#_x0000_t202" style="position:absolute;left:55530;top:9620;width:14154;height:2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" fillcolor="#bdd6ee [1304]" strokecolor="#2f5496 [2404]" strokeweight="1.5pt">
                    <v:textbox>
                      <w:txbxContent>
                        <w:p w14:paraId="6B8A0BD4" w14:textId="77777777" w:rsidR="00C06F0D" w:rsidRDefault="00EB79BA" w:rsidP="00EB79BA">
                          <w:pPr>
                            <w:shd w:val="clear" w:color="auto" w:fill="BDD6EE" w:themeFill="accent5" w:themeFillTint="66"/>
                            <w:jc w:val="center"/>
                          </w:pPr>
                          <w:r>
                            <w:t>Advice can be sought from On-call Paediatrician / Designated Dr for safeguarding Children via switchboard: 03033 306999 or from the Anlaby Suite staff on 01482 311084</w:t>
                          </w:r>
                          <w:r w:rsidR="00C06F0D">
                            <w:t xml:space="preserve"> or</w:t>
                          </w:r>
                          <w:r w:rsidR="00765167">
                            <w:t xml:space="preserve"> 01482 311086</w:t>
                          </w:r>
                        </w:p>
                        <w:p w14:paraId="29F4C7BE" w14:textId="77777777" w:rsidR="008F77D2" w:rsidRDefault="00EB79BA" w:rsidP="00EB79BA">
                          <w:pPr>
                            <w:shd w:val="clear" w:color="auto" w:fill="BDD6EE" w:themeFill="accent5" w:themeFillTint="66"/>
                            <w:jc w:val="center"/>
                          </w:pPr>
                          <w:r>
                            <w:t>.</w:t>
                          </w:r>
                        </w:p>
                      </w:txbxContent>
                    </v:textbox>
                  </v:shape>
                  <v:shape id="Text Box 2" o:spid="_x0000_s1030" type="#_x0000_t202" style="position:absolute;left:285;width:49911;height:40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" fillcolor="#c5e0b3 [1305]" strokecolor="#2f5496 [2404]" strokeweight="1.5pt">
                    <v:textbox>
                      <w:txbxContent>
                        <w:p w14:paraId="2E60FE4F" w14:textId="77777777" w:rsidR="00192983" w:rsidRPr="00EB79BA" w:rsidRDefault="00192983" w:rsidP="000A572F">
                          <w:pPr>
                            <w:pStyle w:val="Default"/>
                            <w:shd w:val="clear" w:color="auto" w:fill="C5E0B3" w:themeFill="accent6" w:themeFillTint="66"/>
                            <w:jc w:val="center"/>
                            <w:rPr>
                              <w:sz w:val="23"/>
                              <w:szCs w:val="23"/>
                            </w:rPr>
                          </w:pPr>
                          <w:r w:rsidRPr="00EB79BA">
                            <w:rPr>
                              <w:sz w:val="23"/>
                              <w:szCs w:val="23"/>
                            </w:rPr>
                            <w:t xml:space="preserve">Disclosure, allegation, or concern about sexual abuse/assault of a child or young person. </w:t>
                          </w:r>
                        </w:p>
                        <w:p w14:paraId="5A08DAE3" w14:textId="77777777" w:rsidR="001155C5" w:rsidRPr="00EB79BA" w:rsidRDefault="001155C5" w:rsidP="000A572F">
                          <w:pPr>
                            <w:pStyle w:val="Default"/>
                            <w:shd w:val="clear" w:color="auto" w:fill="C5E0B3" w:themeFill="accent6" w:themeFillTint="66"/>
                            <w:jc w:val="center"/>
                            <w:rPr>
                              <w:sz w:val="23"/>
                              <w:szCs w:val="23"/>
                            </w:rPr>
                          </w:pPr>
                        </w:p>
                        <w:p w14:paraId="20C22D87" w14:textId="77777777" w:rsidR="001155C5" w:rsidRPr="00EB79BA" w:rsidRDefault="00192983" w:rsidP="000A572F">
                          <w:pPr>
                            <w:pStyle w:val="Default"/>
                            <w:shd w:val="clear" w:color="auto" w:fill="C5E0B3" w:themeFill="accent6" w:themeFillTint="66"/>
                            <w:jc w:val="center"/>
                            <w:rPr>
                              <w:b/>
                              <w:bCs/>
                              <w:color w:val="FF0000"/>
                              <w:sz w:val="23"/>
                              <w:szCs w:val="23"/>
                            </w:rPr>
                          </w:pPr>
                          <w:r w:rsidRPr="00EB79BA">
                            <w:rPr>
                              <w:b/>
                              <w:bCs/>
                              <w:color w:val="FF0000"/>
                              <w:sz w:val="23"/>
                              <w:szCs w:val="23"/>
                            </w:rPr>
                            <w:t>Fully document explanation given</w:t>
                          </w:r>
                          <w:r w:rsidRPr="00EB79BA">
                            <w:rPr>
                              <w:b/>
                              <w:bCs/>
                              <w:color w:val="FF0000"/>
                              <w:sz w:val="23"/>
                              <w:szCs w:val="23"/>
                              <w:u w:val="single"/>
                            </w:rPr>
                            <w:t>, using the child’s/ young person’s own words for the explanation given.</w:t>
                          </w:r>
                          <w:r w:rsidRPr="00EB79BA">
                            <w:rPr>
                              <w:b/>
                              <w:bCs/>
                              <w:color w:val="FF0000"/>
                              <w:sz w:val="23"/>
                              <w:szCs w:val="23"/>
                            </w:rPr>
                            <w:t xml:space="preserve"> Preserve all evidence i.e. nappies, underwear and / or clothing for the police. For acute sexual abuse medicals, the child should not be washed or bathed before the medical. </w:t>
                          </w:r>
                        </w:p>
                        <w:p w14:paraId="54595F92" w14:textId="77777777" w:rsidR="00EB79BA" w:rsidRPr="00EB79BA" w:rsidRDefault="00EB79BA" w:rsidP="000A572F">
                          <w:pPr>
                            <w:pStyle w:val="Default"/>
                            <w:shd w:val="clear" w:color="auto" w:fill="C5E0B3" w:themeFill="accent6" w:themeFillTint="66"/>
                            <w:jc w:val="center"/>
                            <w:rPr>
                              <w:sz w:val="23"/>
                              <w:szCs w:val="23"/>
                            </w:rPr>
                          </w:pPr>
                        </w:p>
                        <w:p w14:paraId="03B4417B" w14:textId="77777777" w:rsidR="001155C5" w:rsidRPr="00EB79BA" w:rsidRDefault="00192983" w:rsidP="000A572F">
                          <w:pPr>
                            <w:pStyle w:val="Default"/>
                            <w:shd w:val="clear" w:color="auto" w:fill="C5E0B3" w:themeFill="accent6" w:themeFillTint="66"/>
                            <w:jc w:val="center"/>
                            <w:rPr>
                              <w:sz w:val="23"/>
                              <w:szCs w:val="23"/>
                            </w:rPr>
                          </w:pPr>
                          <w:r w:rsidRPr="00EB79BA">
                            <w:rPr>
                              <w:sz w:val="23"/>
                              <w:szCs w:val="23"/>
                            </w:rPr>
                            <w:t xml:space="preserve">GP/referrer is required to Contact Children’s Social Care or Police to notify and consider immediate safety. </w:t>
                          </w:r>
                        </w:p>
                        <w:p w14:paraId="3540AC34" w14:textId="77777777" w:rsidR="001155C5" w:rsidRPr="00EB79BA" w:rsidRDefault="001155C5" w:rsidP="000A572F">
                          <w:pPr>
                            <w:pStyle w:val="Default"/>
                            <w:shd w:val="clear" w:color="auto" w:fill="C5E0B3" w:themeFill="accent6" w:themeFillTint="66"/>
                            <w:jc w:val="center"/>
                            <w:rPr>
                              <w:sz w:val="23"/>
                              <w:szCs w:val="23"/>
                            </w:rPr>
                          </w:pPr>
                        </w:p>
                        <w:p w14:paraId="0D1B1A4A" w14:textId="77777777" w:rsidR="00EE05E2" w:rsidRPr="00EB79BA" w:rsidRDefault="00192983" w:rsidP="000A572F">
                          <w:pPr>
                            <w:pStyle w:val="Default"/>
                            <w:shd w:val="clear" w:color="auto" w:fill="C5E0B3" w:themeFill="accent6" w:themeFillTint="66"/>
                            <w:jc w:val="center"/>
                            <w:rPr>
                              <w:sz w:val="23"/>
                              <w:szCs w:val="23"/>
                            </w:rPr>
                          </w:pPr>
                          <w:r w:rsidRPr="00EB79BA">
                            <w:rPr>
                              <w:sz w:val="23"/>
                              <w:szCs w:val="23"/>
                            </w:rPr>
                            <w:t>GP/professional can contact the MASH Consultation line on 01472 323145 to discuss cases and seek advice and guidance from Children’s Social Care</w:t>
                          </w:r>
                          <w:r w:rsidR="00EE05E2" w:rsidRPr="00EB79BA">
                            <w:rPr>
                              <w:sz w:val="23"/>
                              <w:szCs w:val="23"/>
                            </w:rPr>
                            <w:t>.</w:t>
                          </w:r>
                          <w:r w:rsidRPr="00EB79BA">
                            <w:rPr>
                              <w:sz w:val="23"/>
                              <w:szCs w:val="23"/>
                            </w:rPr>
                            <w:t xml:space="preserve"> </w:t>
                          </w:r>
                        </w:p>
                        <w:p w14:paraId="63CC42BA" w14:textId="77777777" w:rsidR="00EE05E2" w:rsidRPr="00EB79BA" w:rsidRDefault="00EE05E2" w:rsidP="000A572F">
                          <w:pPr>
                            <w:pStyle w:val="Default"/>
                            <w:shd w:val="clear" w:color="auto" w:fill="C5E0B3" w:themeFill="accent6" w:themeFillTint="66"/>
                            <w:jc w:val="center"/>
                            <w:rPr>
                              <w:sz w:val="23"/>
                              <w:szCs w:val="23"/>
                            </w:rPr>
                          </w:pPr>
                        </w:p>
                        <w:p w14:paraId="2E28BC1A" w14:textId="77777777" w:rsidR="008F77D2" w:rsidRPr="00EB79BA" w:rsidRDefault="00192983" w:rsidP="000A572F">
                          <w:pPr>
                            <w:pStyle w:val="Default"/>
                            <w:shd w:val="clear" w:color="auto" w:fill="C5E0B3" w:themeFill="accent6" w:themeFillTint="66"/>
                            <w:jc w:val="center"/>
                            <w:rPr>
                              <w:rFonts w:eastAsia="Times New Roman" w:cs="Arial"/>
                              <w:sz w:val="23"/>
                              <w:szCs w:val="23"/>
                            </w:rPr>
                          </w:pPr>
                          <w:r w:rsidRPr="00EB79BA">
                            <w:rPr>
                              <w:sz w:val="23"/>
                              <w:szCs w:val="23"/>
                            </w:rPr>
                            <w:t>To refer to North-East Lincolnshire Children’s Service, send the Multi</w:t>
                          </w:r>
                          <w:r w:rsidR="00EE05E2" w:rsidRPr="00EB79BA">
                            <w:rPr>
                              <w:sz w:val="23"/>
                              <w:szCs w:val="23"/>
                            </w:rPr>
                            <w:t>-</w:t>
                          </w:r>
                          <w:r w:rsidRPr="00EB79BA">
                            <w:rPr>
                              <w:sz w:val="23"/>
                              <w:szCs w:val="23"/>
                            </w:rPr>
                            <w:t xml:space="preserve">agency Referral Form (MARF) to: </w:t>
                          </w:r>
                          <w:hyperlink r:id="rId10" w:history="1">
                            <w:r w:rsidR="00EE05E2" w:rsidRPr="00EB79BA">
                              <w:rPr>
                                <w:rStyle w:val="Hyperlink"/>
                                <w:sz w:val="23"/>
                                <w:szCs w:val="23"/>
                              </w:rPr>
                              <w:t>nelchildrensfrontdoor@nelincs.gov.uk</w:t>
                            </w:r>
                          </w:hyperlink>
                          <w:r w:rsidRPr="00EB79BA">
                            <w:rPr>
                              <w:sz w:val="23"/>
                              <w:szCs w:val="23"/>
                            </w:rPr>
                            <w:t xml:space="preserve">. If the referrer has not heard back from Children’s Services following sending the MARF (within 30 minutes), or an immediate decision is required to keep the child safe, call the MASH team on: 01472 326 292 (option 2). This is also the ‘out of hours’ telephone number. The referrer can request to speak with IFD Service or Team Manager if the situation requires and / or seek advice from the </w:t>
                          </w:r>
                          <w:r w:rsidR="00406E68">
                            <w:rPr>
                              <w:sz w:val="23"/>
                              <w:szCs w:val="23"/>
                            </w:rPr>
                            <w:t>relevant Safeguarding Lead / Specialist Professionals</w:t>
                          </w:r>
                          <w:r w:rsidRPr="00EB79BA">
                            <w:rPr>
                              <w:sz w:val="23"/>
                              <w:szCs w:val="23"/>
                            </w:rPr>
                            <w:t>.</w:t>
                          </w:r>
                        </w:p>
                      </w:txbxContent>
                    </v:textbox>
                  </v:shape>
                  <v:shape id="Text Box 3" o:spid="_x0000_s1031" type="#_x0000_t202" style="position:absolute;top:44672;width:69627;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" fillcolor="#c5e0b3 [1305]" strokecolor="#2f5496 [2404]" strokeweight="1.5pt">
                    <v:textbox>
                      <w:txbxContent>
                        <w:p w14:paraId="08CC9B0B" w14:textId="77777777" w:rsidR="008F77D2" w:rsidRDefault="008F77D2" w:rsidP="000D1D16">
                          <w:pPr>
                            <w:shd w:val="clear" w:color="auto" w:fill="C5E0B3" w:themeFill="accent6" w:themeFillTint="66"/>
                            <w:jc w:val="center"/>
                          </w:pPr>
                          <w:r>
                            <w:t>In the event of acute injuries that require immediate medical attention, the child or young person should be taken to the Emergency Department for assessment of the injuries. There should be no delay in managing clinical issues.</w:t>
                          </w:r>
                        </w:p>
                        <w:p w14:paraId="2C64A793" w14:textId="77777777" w:rsidR="008F77D2" w:rsidRPr="00B7303D" w:rsidRDefault="008F77D2" w:rsidP="00B7303D">
                          <w:pPr>
                            <w:shd w:val="clear" w:color="auto" w:fill="C5E0B3" w:themeFill="accent6" w:themeFillTint="66"/>
                            <w:jc w:val="center"/>
                          </w:pPr>
                          <w:r>
                            <w:t>A child protection medical will not be undertaken in the E</w:t>
                          </w:r>
                          <w:r w:rsidR="003B0CD0">
                            <w:t>mergency Department</w:t>
                          </w:r>
                          <w:r>
                            <w:t>, however, assessment of immediate medical need will be undertaken</w:t>
                          </w:r>
                          <w:r w:rsidR="00B7303D">
                            <w:t xml:space="preserve">.  </w:t>
                          </w:r>
                          <w:r w:rsidR="004B37FC" w:rsidRPr="004B37FC">
                            <w:rPr>
                              <w:b/>
                              <w:bCs/>
                            </w:rPr>
                            <w:t>All evidence must be p</w:t>
                          </w:r>
                          <w:r w:rsidRPr="004B37FC">
                            <w:rPr>
                              <w:b/>
                              <w:bCs/>
                            </w:rPr>
                            <w:t>reserve</w:t>
                          </w:r>
                          <w:r w:rsidR="004B37FC" w:rsidRPr="004B37FC">
                            <w:rPr>
                              <w:b/>
                              <w:bCs/>
                            </w:rPr>
                            <w:t>d</w:t>
                          </w:r>
                          <w:r w:rsidR="004D4C9A">
                            <w:rPr>
                              <w:b/>
                              <w:bCs/>
                            </w:rPr>
                            <w:t xml:space="preserve"> (as above)</w:t>
                          </w:r>
                          <w:r w:rsidR="004B37FC" w:rsidRPr="004B37FC">
                            <w:t>.</w:t>
                          </w:r>
                          <w:r w:rsidRPr="004B37FC">
                            <w:t xml:space="preserve"> </w:t>
                          </w:r>
                        </w:p>
                        <w:p w14:paraId="2C7D7D2F" w14:textId="77777777" w:rsidR="008F77D2" w:rsidRDefault="008F77D2" w:rsidP="000D1D16">
                          <w:pPr>
                            <w:shd w:val="clear" w:color="auto" w:fill="C5E0B3" w:themeFill="accent6" w:themeFillTint="66"/>
                            <w:jc w:val="center"/>
                          </w:pPr>
                        </w:p>
                      </w:txbxContent>
                    </v:textbox>
                  </v:shape>
                  <v:shapetype id="_x0000_t32" coordsize="21600,21600" o:spt="32" o:oned="t" path="m,l21600,21600e" filled="f">
                    <v:path arrowok="t" fillok="f" o:connecttype="none"/>
                    <o:lock v:ext="edit" shapetype="t"/>
                  </v:shapetype>
                  <v:shape id="Straight Arrow Connector 14" o:spid="_x0000_s1032" type="#_x0000_t32" style="position:absolute;left:50387;top:22860;width:5016;height:12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" strokecolor="black [3200]" strokeweight=".5pt">
                    <v:stroke dashstyle="dash" endarrow="block" joinstyle="miter"/>
                  </v:shape>
                  <v:shape id="Straight Arrow Connector 60" o:spid="_x0000_s1033" type="#_x0000_t32" style="position:absolute;left:24765;top:40576;width:95;height:3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" strokecolor="black [3200]" strokeweight=".5pt">
                    <v:stroke endarrow="block" joinstyle="miter"/>
                  </v:shape>
                  <v:shape id="Straight Arrow Connector 61" o:spid="_x0000_s1034" type="#_x0000_t32" style="position:absolute;left:34575;top:54864;width:96;height:3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" strokecolor="black [3200]" strokeweight=".5pt">
                    <v:stroke endarrow="block" joinstyle="miter"/>
                  </v:shape>
                </v:group>
              </v:group>
            </w:pict>
          </mc:Fallback>
        </mc:AlternateContent>
      </w:r>
    </w:p>
    <w:p w14:paraId="6BC505D0" w14:textId="77777777" w:rsidR="008F77D2" w:rsidRPr="00B779DB" w:rsidRDefault="008F77D2" w:rsidP="008F77D2"/>
    <w:p w14:paraId="007CEAA3" w14:textId="77777777" w:rsidR="008F77D2" w:rsidRPr="00B779DB" w:rsidRDefault="008F77D2" w:rsidP="008F77D2"/>
    <w:p w14:paraId="53421C3F" w14:textId="3067D996" w:rsidR="008F77D2" w:rsidRDefault="008F77D2" w:rsidP="008F77D2"/>
    <w:p w14:paraId="2E9F8417" w14:textId="77777777" w:rsidR="008F77D2" w:rsidRDefault="008F77D2" w:rsidP="008F77D2"/>
    <w:p w14:paraId="389B2572" w14:textId="77777777" w:rsidR="008F77D2" w:rsidRPr="00B779DB" w:rsidRDefault="008F77D2" w:rsidP="008F77D2"/>
    <w:p w14:paraId="32F85E02" w14:textId="77777777" w:rsidR="008F77D2" w:rsidRDefault="00A2797C" w:rsidP="008F77D2">
      <w:r>
        <w:rPr>
          <w:noProof/>
        </w:rPr>
        <mc:AlternateContent>
          <mc:Choice Requires="wps">
            <w:drawing>
              <wp:anchor distT="0" distB="0" distL="114300" distR="114300" simplePos="0" relativeHeight="251748352" behindDoc="0" locked="0" layoutInCell="1" allowOverlap="1" wp14:anchorId="686A4612" wp14:editId="20187C65">
                <wp:simplePos x="0" y="0"/>
                <wp:positionH relativeFrom="column">
                  <wp:posOffset>4806315</wp:posOffset>
                </wp:positionH>
                <wp:positionV relativeFrom="paragraph">
                  <wp:posOffset>83185</wp:posOffset>
                </wp:positionV>
                <wp:extent cx="520700" cy="0"/>
                <wp:effectExtent l="0" t="76200" r="12700" b="95250"/>
                <wp:wrapNone/>
                <wp:docPr id="8" name="Straight Arrow Connector 8"/>
                <wp:cNvGraphicFramePr/>
                <a:graphic xmlns:a="http://schemas.openxmlformats.org/drawingml/2006/main">
                  <a:graphicData uri="http://schemas.microsoft.com/office/word/2010/wordprocessingShape">
                    <wps:wsp>
                      <wps:cNvCnPr/>
                      <wps:spPr>
                        <a:xfrm>
                          <a:off x="0" y="0"/>
                          <a:ext cx="52070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AECBE5" id="Straight Arrow Connector 8" o:spid="_x0000_s1026" type="#_x0000_t32" style="position:absolute;margin-left:378.45pt;margin-top:6.55pt;width:41pt;height:0;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" strokecolor="black [3200]" strokeweight=".5pt">
                <v:stroke dashstyle="dash" endarrow="block" joinstyle="miter"/>
              </v:shape>
            </w:pict>
          </mc:Fallback>
        </mc:AlternateContent>
      </w:r>
    </w:p>
    <w:p w14:paraId="7D3B3329" w14:textId="77777777" w:rsidR="008F77D2" w:rsidRDefault="008F77D2" w:rsidP="008F77D2"/>
    <w:p w14:paraId="6326B430" w14:textId="21DE1972" w:rsidR="008F77D2" w:rsidRDefault="008F77D2" w:rsidP="008F77D2"/>
    <w:p w14:paraId="5EDB7EDC" w14:textId="77777777" w:rsidR="008F77D2" w:rsidRDefault="008F77D2" w:rsidP="008F77D2"/>
    <w:p w14:paraId="259EAD91" w14:textId="77777777" w:rsidR="008F77D2" w:rsidRPr="00B779DB" w:rsidRDefault="008F77D2" w:rsidP="008F77D2"/>
    <w:p w14:paraId="53755FE1" w14:textId="77777777" w:rsidR="008F77D2" w:rsidRDefault="008F77D2" w:rsidP="008F77D2">
      <w:pPr>
        <w:pStyle w:val="Default"/>
        <w:rPr>
          <w:sz w:val="23"/>
          <w:szCs w:val="23"/>
        </w:rPr>
      </w:pPr>
    </w:p>
    <w:p w14:paraId="58EC0A29" w14:textId="77777777" w:rsidR="00740E45" w:rsidRDefault="00740E45" w:rsidP="00740E45">
      <w:pPr>
        <w:pStyle w:val="Default"/>
        <w:rPr>
          <w:b/>
          <w:bCs/>
          <w:sz w:val="32"/>
          <w:szCs w:val="32"/>
        </w:rPr>
      </w:pPr>
    </w:p>
    <w:p w14:paraId="724EB569" w14:textId="77777777" w:rsidR="009D661B" w:rsidRDefault="009D661B" w:rsidP="00740E45">
      <w:pPr>
        <w:pStyle w:val="Default"/>
        <w:rPr>
          <w:b/>
          <w:bCs/>
          <w:sz w:val="32"/>
          <w:szCs w:val="32"/>
        </w:rPr>
      </w:pPr>
    </w:p>
    <w:p w14:paraId="50927A46" w14:textId="77777777" w:rsidR="006B11C6" w:rsidRDefault="006B11C6" w:rsidP="00740E45">
      <w:pPr>
        <w:pStyle w:val="Default"/>
        <w:rPr>
          <w:b/>
          <w:bCs/>
          <w:sz w:val="32"/>
          <w:szCs w:val="32"/>
        </w:rPr>
      </w:pPr>
    </w:p>
    <w:p w14:paraId="1E69B675" w14:textId="03ED4D09" w:rsidR="006B11C6" w:rsidRDefault="006B11C6" w:rsidP="00740E45">
      <w:pPr>
        <w:pStyle w:val="Default"/>
        <w:rPr>
          <w:b/>
          <w:bCs/>
          <w:sz w:val="32"/>
          <w:szCs w:val="32"/>
        </w:rPr>
      </w:pPr>
    </w:p>
    <w:p w14:paraId="588976FA" w14:textId="01E36FBB" w:rsidR="002408F8" w:rsidRDefault="002408F8" w:rsidP="00740E45">
      <w:pPr>
        <w:pStyle w:val="Default"/>
        <w:rPr>
          <w:b/>
          <w:bCs/>
          <w:sz w:val="32"/>
          <w:szCs w:val="32"/>
        </w:rPr>
      </w:pPr>
    </w:p>
    <w:p w14:paraId="2CA631CF" w14:textId="4F043840" w:rsidR="002408F8" w:rsidRDefault="002408F8" w:rsidP="00740E45">
      <w:pPr>
        <w:pStyle w:val="Default"/>
        <w:rPr>
          <w:b/>
          <w:bCs/>
          <w:sz w:val="32"/>
          <w:szCs w:val="32"/>
        </w:rPr>
      </w:pPr>
    </w:p>
    <w:p w14:paraId="7ED195A2" w14:textId="76141D2B" w:rsidR="002408F8" w:rsidRDefault="002408F8" w:rsidP="00740E45">
      <w:pPr>
        <w:pStyle w:val="Default"/>
        <w:rPr>
          <w:b/>
          <w:bCs/>
          <w:sz w:val="32"/>
          <w:szCs w:val="32"/>
        </w:rPr>
      </w:pPr>
    </w:p>
    <w:p w14:paraId="65383230" w14:textId="77777777" w:rsidR="002408F8" w:rsidRDefault="002408F8" w:rsidP="00740E45">
      <w:pPr>
        <w:pStyle w:val="Default"/>
        <w:rPr>
          <w:b/>
          <w:bCs/>
          <w:sz w:val="32"/>
          <w:szCs w:val="32"/>
        </w:rPr>
      </w:pPr>
    </w:p>
    <w:p w14:paraId="37EA4B88" w14:textId="77777777" w:rsidR="002408F8" w:rsidRDefault="002408F8" w:rsidP="00740E45">
      <w:pPr>
        <w:pStyle w:val="Default"/>
        <w:rPr>
          <w:b/>
          <w:bCs/>
          <w:sz w:val="32"/>
          <w:szCs w:val="32"/>
        </w:rPr>
      </w:pPr>
    </w:p>
    <w:p w14:paraId="3260700E" w14:textId="40547967" w:rsidR="002408F8" w:rsidRDefault="002408F8" w:rsidP="00740E45">
      <w:pPr>
        <w:pStyle w:val="Default"/>
        <w:rPr>
          <w:b/>
          <w:bCs/>
          <w:sz w:val="32"/>
          <w:szCs w:val="32"/>
        </w:rPr>
      </w:pPr>
    </w:p>
    <w:p w14:paraId="38B7A626" w14:textId="16F5F5DE" w:rsidR="002408F8" w:rsidRDefault="002408F8" w:rsidP="00740E45">
      <w:pPr>
        <w:pStyle w:val="Default"/>
        <w:rPr>
          <w:b/>
          <w:bCs/>
          <w:sz w:val="32"/>
          <w:szCs w:val="32"/>
        </w:rPr>
      </w:pPr>
    </w:p>
    <w:p w14:paraId="786DCA35" w14:textId="6B287B10" w:rsidR="002408F8" w:rsidRDefault="00487A89" w:rsidP="00740E45">
      <w:pPr>
        <w:pStyle w:val="Default"/>
        <w:rPr>
          <w:b/>
          <w:bCs/>
          <w:sz w:val="32"/>
          <w:szCs w:val="32"/>
        </w:rPr>
      </w:pPr>
      <w:r>
        <w:rPr>
          <w:noProof/>
        </w:rPr>
        <mc:AlternateContent>
          <mc:Choice Requires="wps">
            <w:drawing>
              <wp:anchor distT="0" distB="0" distL="114300" distR="114300" simplePos="0" relativeHeight="251742208" behindDoc="0" locked="0" layoutInCell="1" allowOverlap="1" wp14:anchorId="74621DC2" wp14:editId="14912A82">
                <wp:simplePos x="0" y="0"/>
                <wp:positionH relativeFrom="column">
                  <wp:posOffset>4206875</wp:posOffset>
                </wp:positionH>
                <wp:positionV relativeFrom="paragraph">
                  <wp:posOffset>250825</wp:posOffset>
                </wp:positionV>
                <wp:extent cx="2216150" cy="1752600"/>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2216150" cy="1752600"/>
                        </a:xfrm>
                        <a:prstGeom prst="rect">
                          <a:avLst/>
                        </a:prstGeom>
                        <a:solidFill>
                          <a:schemeClr val="accent6">
                            <a:lumMod val="40000"/>
                            <a:lumOff val="60000"/>
                          </a:schemeClr>
                        </a:solidFill>
                        <a:ln w="6350">
                          <a:noFill/>
                        </a:ln>
                      </wps:spPr>
                      <wps:txbx>
                        <w:txbxContent>
                          <w:p w14:paraId="684636AC" w14:textId="77777777" w:rsidR="0057470E" w:rsidRDefault="00765167" w:rsidP="00B656A3">
                            <w:pPr>
                              <w:jc w:val="center"/>
                              <w:rPr>
                                <w:b/>
                                <w:bCs/>
                              </w:rPr>
                            </w:pPr>
                            <w:r>
                              <w:rPr>
                                <w:b/>
                                <w:bCs/>
                              </w:rPr>
                              <w:t>Out of Hours</w:t>
                            </w:r>
                          </w:p>
                          <w:p w14:paraId="256A8574" w14:textId="77777777" w:rsidR="00240B88" w:rsidRDefault="00765167" w:rsidP="00240B88">
                            <w:pPr>
                              <w:jc w:val="center"/>
                            </w:pPr>
                            <w:r>
                              <w:t>Please refer to:</w:t>
                            </w:r>
                          </w:p>
                          <w:p w14:paraId="33A265E8" w14:textId="24458A59" w:rsidR="00240B88" w:rsidRPr="004D4210" w:rsidRDefault="004D4210" w:rsidP="00240B88">
                            <w:pPr>
                              <w:jc w:val="center"/>
                              <w:rPr>
                                <w:rStyle w:val="Hyperlink"/>
                              </w:rPr>
                            </w:pPr>
                            <w:r>
                              <w:rPr>
                                <w:sz w:val="20"/>
                                <w:szCs w:val="20"/>
                              </w:rPr>
                              <w:fldChar w:fldCharType="begin"/>
                            </w:r>
                            <w:r>
                              <w:rPr>
                                <w:sz w:val="20"/>
                                <w:szCs w:val="20"/>
                              </w:rPr>
                              <w:instrText xml:space="preserve"> HYPERLINK  \l "_Children_and_Young" </w:instrText>
                            </w:r>
                            <w:r>
                              <w:rPr>
                                <w:sz w:val="20"/>
                                <w:szCs w:val="20"/>
                              </w:rPr>
                            </w:r>
                            <w:r>
                              <w:rPr>
                                <w:sz w:val="20"/>
                                <w:szCs w:val="20"/>
                              </w:rPr>
                              <w:fldChar w:fldCharType="separate"/>
                            </w:r>
                            <w:r w:rsidR="00240B88" w:rsidRPr="004D4210">
                              <w:rPr>
                                <w:rStyle w:val="Hyperlink"/>
                                <w:sz w:val="20"/>
                                <w:szCs w:val="20"/>
                              </w:rPr>
                              <w:t>Child Sexual Assault Assessment Services (CSAAS)</w:t>
                            </w:r>
                          </w:p>
                          <w:p w14:paraId="046C0800" w14:textId="7D5D3EBF" w:rsidR="00765167" w:rsidRPr="00765167" w:rsidRDefault="00240B88" w:rsidP="00240B88">
                            <w:pPr>
                              <w:jc w:val="center"/>
                              <w:rPr>
                                <w:sz w:val="20"/>
                                <w:szCs w:val="20"/>
                              </w:rPr>
                            </w:pPr>
                            <w:r w:rsidRPr="004D4210">
                              <w:rPr>
                                <w:rStyle w:val="Hyperlink"/>
                                <w:sz w:val="20"/>
                                <w:szCs w:val="20"/>
                              </w:rPr>
                              <w:t>Children and Young People Care Pathway – Acute Only Weekend and Bank Holiday</w:t>
                            </w:r>
                            <w:r w:rsidR="004D4210">
                              <w:rPr>
                                <w:sz w:val="20"/>
                                <w:szCs w:val="20"/>
                              </w:rPr>
                              <w:fldChar w:fldCharType="end"/>
                            </w:r>
                            <w:r w:rsidRPr="00240B88">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21DC2" id="Text Box 192" o:spid="_x0000_s1035" type="#_x0000_t202" style="position:absolute;margin-left:331.25pt;margin-top:19.75pt;width:174.5pt;height:13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" fillcolor="#c5e0b3 [1305]" stroked="f" strokeweight=".5pt">
                <v:textbox>
                  <w:txbxContent>
                    <w:p w14:paraId="684636AC" w14:textId="77777777" w:rsidR="0057470E" w:rsidRDefault="00765167" w:rsidP="00B656A3">
                      <w:pPr>
                        <w:jc w:val="center"/>
                        <w:rPr>
                          <w:b/>
                          <w:bCs/>
                        </w:rPr>
                      </w:pPr>
                      <w:r>
                        <w:rPr>
                          <w:b/>
                          <w:bCs/>
                        </w:rPr>
                        <w:t>Out of Hours</w:t>
                      </w:r>
                    </w:p>
                    <w:p w14:paraId="256A8574" w14:textId="77777777" w:rsidR="00240B88" w:rsidRDefault="00765167" w:rsidP="00240B88">
                      <w:pPr>
                        <w:jc w:val="center"/>
                      </w:pPr>
                      <w:r>
                        <w:t>Please refer to:</w:t>
                      </w:r>
                    </w:p>
                    <w:p w14:paraId="33A265E8" w14:textId="24458A59" w:rsidR="00240B88" w:rsidRPr="004D4210" w:rsidRDefault="004D4210" w:rsidP="00240B88">
                      <w:pPr>
                        <w:jc w:val="center"/>
                        <w:rPr>
                          <w:rStyle w:val="Hyperlink"/>
                        </w:rPr>
                      </w:pPr>
                      <w:r>
                        <w:rPr>
                          <w:sz w:val="20"/>
                          <w:szCs w:val="20"/>
                        </w:rPr>
                        <w:fldChar w:fldCharType="begin"/>
                      </w:r>
                      <w:r>
                        <w:rPr>
                          <w:sz w:val="20"/>
                          <w:szCs w:val="20"/>
                        </w:rPr>
                        <w:instrText xml:space="preserve"> HYPERLINK  \l "_Children_and_Young" </w:instrText>
                      </w:r>
                      <w:r>
                        <w:rPr>
                          <w:sz w:val="20"/>
                          <w:szCs w:val="20"/>
                        </w:rPr>
                      </w:r>
                      <w:r>
                        <w:rPr>
                          <w:sz w:val="20"/>
                          <w:szCs w:val="20"/>
                        </w:rPr>
                        <w:fldChar w:fldCharType="separate"/>
                      </w:r>
                      <w:r w:rsidR="00240B88" w:rsidRPr="004D4210">
                        <w:rPr>
                          <w:rStyle w:val="Hyperlink"/>
                          <w:sz w:val="20"/>
                          <w:szCs w:val="20"/>
                        </w:rPr>
                        <w:t>Child Sexual Assault Assessment Services (CSAAS)</w:t>
                      </w:r>
                    </w:p>
                    <w:p w14:paraId="046C0800" w14:textId="7D5D3EBF" w:rsidR="00765167" w:rsidRPr="00765167" w:rsidRDefault="00240B88" w:rsidP="00240B88">
                      <w:pPr>
                        <w:jc w:val="center"/>
                        <w:rPr>
                          <w:sz w:val="20"/>
                          <w:szCs w:val="20"/>
                        </w:rPr>
                      </w:pPr>
                      <w:r w:rsidRPr="004D4210">
                        <w:rPr>
                          <w:rStyle w:val="Hyperlink"/>
                          <w:sz w:val="20"/>
                          <w:szCs w:val="20"/>
                        </w:rPr>
                        <w:t>Children and Young People Care Pathway – Acute Only Weekend and Bank Holiday</w:t>
                      </w:r>
                      <w:r w:rsidR="004D4210">
                        <w:rPr>
                          <w:sz w:val="20"/>
                          <w:szCs w:val="20"/>
                        </w:rPr>
                        <w:fldChar w:fldCharType="end"/>
                      </w:r>
                      <w:r w:rsidRPr="00240B88">
                        <w:rPr>
                          <w:sz w:val="20"/>
                          <w:szCs w:val="20"/>
                        </w:rPr>
                        <w:t xml:space="preserve"> </w:t>
                      </w:r>
                    </w:p>
                  </w:txbxContent>
                </v:textbox>
              </v:shape>
            </w:pict>
          </mc:Fallback>
        </mc:AlternateContent>
      </w:r>
    </w:p>
    <w:p w14:paraId="26F33B42" w14:textId="1980C557" w:rsidR="002408F8" w:rsidRDefault="00487A89" w:rsidP="00740E45">
      <w:pPr>
        <w:pStyle w:val="Default"/>
        <w:rPr>
          <w:b/>
          <w:bCs/>
          <w:sz w:val="32"/>
          <w:szCs w:val="32"/>
        </w:rPr>
      </w:pPr>
      <w:r>
        <w:rPr>
          <w:noProof/>
        </w:rPr>
        <mc:AlternateContent>
          <mc:Choice Requires="wps">
            <w:drawing>
              <wp:anchor distT="0" distB="0" distL="114300" distR="114300" simplePos="0" relativeHeight="251741184" behindDoc="0" locked="0" layoutInCell="1" allowOverlap="1" wp14:anchorId="7FE4CE80" wp14:editId="6F185C13">
                <wp:simplePos x="0" y="0"/>
                <wp:positionH relativeFrom="page">
                  <wp:posOffset>2514600</wp:posOffset>
                </wp:positionH>
                <wp:positionV relativeFrom="paragraph">
                  <wp:posOffset>9525</wp:posOffset>
                </wp:positionV>
                <wp:extent cx="1962150" cy="16827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962150" cy="1682750"/>
                        </a:xfrm>
                        <a:prstGeom prst="rect">
                          <a:avLst/>
                        </a:prstGeom>
                        <a:solidFill>
                          <a:schemeClr val="accent6">
                            <a:lumMod val="40000"/>
                            <a:lumOff val="60000"/>
                          </a:schemeClr>
                        </a:solidFill>
                        <a:ln w="6350">
                          <a:noFill/>
                        </a:ln>
                      </wps:spPr>
                      <wps:txbx>
                        <w:txbxContent>
                          <w:p w14:paraId="4E471364" w14:textId="77777777" w:rsidR="005808C3" w:rsidRPr="000F572F" w:rsidRDefault="00C926EB" w:rsidP="00B656A3">
                            <w:pPr>
                              <w:jc w:val="center"/>
                              <w:rPr>
                                <w:sz w:val="20"/>
                                <w:szCs w:val="20"/>
                              </w:rPr>
                            </w:pPr>
                            <w:r w:rsidRPr="00C926EB">
                              <w:rPr>
                                <w:b/>
                                <w:bCs/>
                              </w:rPr>
                              <w:t>CSAAS (Hessle Road, Hull): 0330 223 0181:</w:t>
                            </w:r>
                            <w:r>
                              <w:t xml:space="preserve"> Children between the ages of 16 – 18yrs (not suitable for children with a learning difficulty. Children with a learning difficulty will be seen in the Anlaby Suite CSAAS Hull)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4CE80" id="Text Box 30" o:spid="_x0000_s1036" type="#_x0000_t202" style="position:absolute;margin-left:198pt;margin-top:.75pt;width:154.5pt;height:132.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" fillcolor="#c5e0b3 [1305]" stroked="f" strokeweight=".5pt">
                <v:textbox>
                  <w:txbxContent>
                    <w:p w14:paraId="4E471364" w14:textId="77777777" w:rsidR="005808C3" w:rsidRPr="000F572F" w:rsidRDefault="00C926EB" w:rsidP="00B656A3">
                      <w:pPr>
                        <w:jc w:val="center"/>
                        <w:rPr>
                          <w:sz w:val="20"/>
                          <w:szCs w:val="20"/>
                        </w:rPr>
                      </w:pPr>
                      <w:r w:rsidRPr="00C926EB">
                        <w:rPr>
                          <w:b/>
                          <w:bCs/>
                        </w:rPr>
                        <w:t>CSAAS (Hessle Road, Hull): 0330 223 0181:</w:t>
                      </w:r>
                      <w:r>
                        <w:t xml:space="preserve"> Children between the ages of 16 – 18yrs (not suitable for children with a learning difficulty. Children with a learning difficulty will be seen in the Anlaby Suite CSAAS Hull)</w:t>
                      </w:r>
                    </w:p>
                  </w:txbxContent>
                </v:textbox>
                <w10:wrap anchorx="page"/>
              </v:shape>
            </w:pict>
          </mc:Fallback>
        </mc:AlternateContent>
      </w:r>
      <w:r>
        <w:rPr>
          <w:noProof/>
        </w:rPr>
        <mc:AlternateContent>
          <mc:Choice Requires="wps">
            <w:drawing>
              <wp:anchor distT="0" distB="0" distL="114300" distR="114300" simplePos="0" relativeHeight="251740160" behindDoc="1" locked="0" layoutInCell="1" allowOverlap="1" wp14:anchorId="3EF451BD" wp14:editId="52C1C7BC">
                <wp:simplePos x="0" y="0"/>
                <wp:positionH relativeFrom="margin">
                  <wp:align>left</wp:align>
                </wp:positionH>
                <wp:positionV relativeFrom="paragraph">
                  <wp:posOffset>8890</wp:posOffset>
                </wp:positionV>
                <wp:extent cx="1857375" cy="1714500"/>
                <wp:effectExtent l="0" t="0" r="9525" b="0"/>
                <wp:wrapTight wrapText="bothSides">
                  <wp:wrapPolygon edited="0">
                    <wp:start x="0" y="0"/>
                    <wp:lineTo x="0" y="21360"/>
                    <wp:lineTo x="21489" y="21360"/>
                    <wp:lineTo x="21489"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1857375" cy="1714500"/>
                        </a:xfrm>
                        <a:prstGeom prst="rect">
                          <a:avLst/>
                        </a:prstGeom>
                        <a:solidFill>
                          <a:schemeClr val="accent6">
                            <a:lumMod val="40000"/>
                            <a:lumOff val="60000"/>
                          </a:schemeClr>
                        </a:solidFill>
                        <a:ln w="6350">
                          <a:noFill/>
                        </a:ln>
                      </wps:spPr>
                      <wps:txbx>
                        <w:txbxContent>
                          <w:p w14:paraId="14C941FA" w14:textId="77777777" w:rsidR="00AC23FD" w:rsidRDefault="00230339" w:rsidP="00C14F40">
                            <w:pPr>
                              <w:shd w:val="clear" w:color="auto" w:fill="C5E0B3" w:themeFill="accent6" w:themeFillTint="66"/>
                              <w:jc w:val="center"/>
                            </w:pPr>
                            <w:r w:rsidRPr="00230339">
                              <w:rPr>
                                <w:b/>
                                <w:bCs/>
                              </w:rPr>
                              <w:t>CSAAS Anlaby Suite, Hull: 01482 311084 or 01482 311086</w:t>
                            </w:r>
                            <w:r>
                              <w:t xml:space="preserve"> Acute cases (&lt; 10 day) and non-recent cases (&gt;10 days) involving children aged under 16yrs and those with learning difficulty aged 16 – 18yrs Monday to Friday 0830 to 1630</w:t>
                            </w:r>
                          </w:p>
                          <w:p w14:paraId="07F4C594" w14:textId="77777777" w:rsidR="00C14F40" w:rsidRDefault="00C14F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451BD" id="Text Box 13" o:spid="_x0000_s1037" type="#_x0000_t202" style="position:absolute;margin-left:0;margin-top:.7pt;width:146.25pt;height:135pt;z-index:-251576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" fillcolor="#c5e0b3 [1305]" stroked="f" strokeweight=".5pt">
                <v:textbox>
                  <w:txbxContent>
                    <w:p w14:paraId="14C941FA" w14:textId="77777777" w:rsidR="00AC23FD" w:rsidRDefault="00230339" w:rsidP="00C14F40">
                      <w:pPr>
                        <w:shd w:val="clear" w:color="auto" w:fill="C5E0B3" w:themeFill="accent6" w:themeFillTint="66"/>
                        <w:jc w:val="center"/>
                      </w:pPr>
                      <w:r w:rsidRPr="00230339">
                        <w:rPr>
                          <w:b/>
                          <w:bCs/>
                        </w:rPr>
                        <w:t>CSAAS Anlaby Suite, Hull: 01482 311084 or 01482 311086</w:t>
                      </w:r>
                      <w:r>
                        <w:t xml:space="preserve"> Acute cases (&lt; 10 day) and non-recent cases (&gt;10 days) involving children aged under 16yrs and those with learning difficulty aged 16 – 18yrs Monday to Friday 0830 to 1630</w:t>
                      </w:r>
                    </w:p>
                    <w:p w14:paraId="07F4C594" w14:textId="77777777" w:rsidR="00C14F40" w:rsidRDefault="00C14F40"/>
                  </w:txbxContent>
                </v:textbox>
                <w10:wrap type="tight" anchorx="margin"/>
              </v:shape>
            </w:pict>
          </mc:Fallback>
        </mc:AlternateContent>
      </w:r>
    </w:p>
    <w:p w14:paraId="30AE89E0" w14:textId="669B340B" w:rsidR="006B11C6" w:rsidRDefault="006B11C6" w:rsidP="00740E45">
      <w:pPr>
        <w:pStyle w:val="Default"/>
        <w:rPr>
          <w:b/>
          <w:bCs/>
          <w:sz w:val="32"/>
          <w:szCs w:val="32"/>
        </w:rPr>
      </w:pPr>
    </w:p>
    <w:p w14:paraId="32EC1744" w14:textId="7C368492" w:rsidR="00C51DBE" w:rsidRDefault="00C51DBE" w:rsidP="004578C3">
      <w:pPr>
        <w:pStyle w:val="Default"/>
        <w:jc w:val="center"/>
        <w:rPr>
          <w:b/>
          <w:bCs/>
          <w:sz w:val="32"/>
          <w:szCs w:val="32"/>
        </w:rPr>
      </w:pPr>
    </w:p>
    <w:p w14:paraId="26454AB8" w14:textId="77777777" w:rsidR="00C51DBE" w:rsidRDefault="00C51DBE" w:rsidP="004578C3">
      <w:pPr>
        <w:pStyle w:val="Default"/>
        <w:jc w:val="center"/>
        <w:rPr>
          <w:b/>
          <w:bCs/>
          <w:sz w:val="32"/>
          <w:szCs w:val="32"/>
        </w:rPr>
      </w:pPr>
    </w:p>
    <w:p w14:paraId="4B504577" w14:textId="77777777" w:rsidR="00C51DBE" w:rsidRDefault="00C51DBE" w:rsidP="004578C3">
      <w:pPr>
        <w:pStyle w:val="Default"/>
        <w:jc w:val="center"/>
        <w:rPr>
          <w:b/>
          <w:bCs/>
          <w:sz w:val="32"/>
          <w:szCs w:val="32"/>
        </w:rPr>
      </w:pPr>
    </w:p>
    <w:p w14:paraId="6185D127" w14:textId="77777777" w:rsidR="00C51DBE" w:rsidRDefault="00C51DBE" w:rsidP="004578C3">
      <w:pPr>
        <w:pStyle w:val="Default"/>
        <w:jc w:val="center"/>
        <w:rPr>
          <w:b/>
          <w:bCs/>
          <w:sz w:val="32"/>
          <w:szCs w:val="32"/>
        </w:rPr>
      </w:pPr>
    </w:p>
    <w:p w14:paraId="65B5A6B9" w14:textId="77777777" w:rsidR="00C51DBE" w:rsidRDefault="00C51DBE" w:rsidP="004578C3">
      <w:pPr>
        <w:pStyle w:val="Default"/>
        <w:jc w:val="center"/>
        <w:rPr>
          <w:b/>
          <w:bCs/>
          <w:sz w:val="32"/>
          <w:szCs w:val="32"/>
        </w:rPr>
      </w:pPr>
    </w:p>
    <w:p w14:paraId="04C9F415" w14:textId="73157C64" w:rsidR="00C51DBE" w:rsidRDefault="00487A89" w:rsidP="004578C3">
      <w:pPr>
        <w:pStyle w:val="Default"/>
        <w:jc w:val="center"/>
        <w:rPr>
          <w:b/>
          <w:bCs/>
          <w:sz w:val="32"/>
          <w:szCs w:val="32"/>
        </w:rPr>
      </w:pPr>
      <w:r>
        <w:rPr>
          <w:b/>
          <w:bCs/>
          <w:noProof/>
          <w:sz w:val="32"/>
          <w:szCs w:val="32"/>
        </w:rPr>
        <w:lastRenderedPageBreak/>
        <mc:AlternateContent>
          <mc:Choice Requires="wpg">
            <w:drawing>
              <wp:anchor distT="0" distB="0" distL="114300" distR="114300" simplePos="0" relativeHeight="251756544" behindDoc="0" locked="0" layoutInCell="1" allowOverlap="1" wp14:anchorId="1A520F5A" wp14:editId="6668E6E3">
                <wp:simplePos x="0" y="0"/>
                <wp:positionH relativeFrom="column">
                  <wp:posOffset>-127000</wp:posOffset>
                </wp:positionH>
                <wp:positionV relativeFrom="paragraph">
                  <wp:posOffset>-403225</wp:posOffset>
                </wp:positionV>
                <wp:extent cx="6896100" cy="7362825"/>
                <wp:effectExtent l="0" t="0" r="19050" b="28575"/>
                <wp:wrapNone/>
                <wp:docPr id="196" name="Group 196"/>
                <wp:cNvGraphicFramePr/>
                <a:graphic xmlns:a="http://schemas.openxmlformats.org/drawingml/2006/main">
                  <a:graphicData uri="http://schemas.microsoft.com/office/word/2010/wordprocessingGroup">
                    <wpg:wgp>
                      <wpg:cNvGrpSpPr/>
                      <wpg:grpSpPr>
                        <a:xfrm>
                          <a:off x="0" y="0"/>
                          <a:ext cx="6896100" cy="7362825"/>
                          <a:chOff x="0" y="0"/>
                          <a:chExt cx="6896100" cy="7362825"/>
                        </a:xfrm>
                      </wpg:grpSpPr>
                      <wpg:grpSp>
                        <wpg:cNvPr id="195" name="Group 195"/>
                        <wpg:cNvGrpSpPr/>
                        <wpg:grpSpPr>
                          <a:xfrm>
                            <a:off x="180975" y="3743325"/>
                            <a:ext cx="6661150" cy="3619500"/>
                            <a:chOff x="0" y="0"/>
                            <a:chExt cx="6661150" cy="3619500"/>
                          </a:xfrm>
                        </wpg:grpSpPr>
                        <wps:wsp>
                          <wps:cNvPr id="11" name="Text Box 2"/>
                          <wps:cNvSpPr txBox="1">
                            <a:spLocks noChangeArrowheads="1"/>
                          </wps:cNvSpPr>
                          <wps:spPr bwMode="auto">
                            <a:xfrm>
                              <a:off x="19050" y="0"/>
                              <a:ext cx="6629400" cy="2044700"/>
                            </a:xfrm>
                            <a:prstGeom prst="rect">
                              <a:avLst/>
                            </a:prstGeom>
                            <a:solidFill>
                              <a:srgbClr val="5B9BD5">
                                <a:lumMod val="20000"/>
                                <a:lumOff val="80000"/>
                              </a:srgbClr>
                            </a:solidFill>
                            <a:ln w="19050">
                              <a:solidFill>
                                <a:srgbClr val="4472C4">
                                  <a:lumMod val="75000"/>
                                </a:srgbClr>
                              </a:solidFill>
                              <a:miter lim="800000"/>
                              <a:headEnd/>
                              <a:tailEnd/>
                            </a:ln>
                          </wps:spPr>
                          <wps:txbx>
                            <w:txbxContent>
                              <w:p w14:paraId="28E108D6" w14:textId="7B2BF72A" w:rsidR="0069653C" w:rsidRDefault="0069653C" w:rsidP="007352F4">
                                <w:pPr>
                                  <w:shd w:val="clear" w:color="auto" w:fill="DEEAF6" w:themeFill="accent5" w:themeFillTint="33"/>
                                  <w:jc w:val="both"/>
                                </w:pPr>
                                <w:r>
                                  <w:t xml:space="preserve">If an acute sexual medical is required on a weekend or bank holiday (I.e. to meet a Forensic Evidence window – see further guidance below regarding forensic window): </w:t>
                                </w:r>
                                <w:hyperlink w:anchor="_Children_and_Young" w:history="1">
                                  <w:r w:rsidRPr="00190BA0">
                                    <w:rPr>
                                      <w:rStyle w:val="Hyperlink"/>
                                    </w:rPr>
                                    <w:t xml:space="preserve">Police or CSC </w:t>
                                  </w:r>
                                  <w:r w:rsidR="001A10E3" w:rsidRPr="00190BA0">
                                    <w:rPr>
                                      <w:rStyle w:val="Hyperlink"/>
                                    </w:rPr>
                                    <w:t>to refer to</w:t>
                                  </w:r>
                                  <w:r w:rsidR="007352F4" w:rsidRPr="00190BA0">
                                    <w:rPr>
                                      <w:rStyle w:val="Hyperlink"/>
                                    </w:rPr>
                                    <w:t xml:space="preserve"> Child Sexual Assault Assessment Services (CSAAS) Children and Young People Care Pathway – Acute Only Weekend and Bank Holiday</w:t>
                                  </w:r>
                                </w:hyperlink>
                                <w:r w:rsidR="007352F4">
                                  <w:t xml:space="preserve"> </w:t>
                                </w:r>
                              </w:p>
                              <w:p w14:paraId="5C1CCE56" w14:textId="77777777" w:rsidR="00D76B54" w:rsidRDefault="0069653C" w:rsidP="006C3246">
                                <w:pPr>
                                  <w:shd w:val="clear" w:color="auto" w:fill="DEEAF6" w:themeFill="accent5" w:themeFillTint="33"/>
                                  <w:jc w:val="both"/>
                                </w:pPr>
                                <w:r>
                                  <w:t xml:space="preserve">For non-recent sexual abuse or out of hours on Monday through to Friday, please leave a message on the Anlaby Suite answer phone (01482 311084 or 01482 311086) or contact the Suite the next working day. </w:t>
                                </w:r>
                              </w:p>
                              <w:p w14:paraId="582495DA" w14:textId="77777777" w:rsidR="00500A30" w:rsidRDefault="0069653C" w:rsidP="006C3246">
                                <w:pPr>
                                  <w:shd w:val="clear" w:color="auto" w:fill="DEEAF6" w:themeFill="accent5" w:themeFillTint="33"/>
                                  <w:jc w:val="both"/>
                                  <w:rPr>
                                    <w:rFonts w:cstheme="minorHAnsi"/>
                                    <w:b/>
                                    <w:bCs/>
                                    <w:shd w:val="clear" w:color="auto" w:fill="F8F1F4"/>
                                  </w:rPr>
                                </w:pPr>
                                <w:r>
                                  <w:t>If the child cannot be transferred straight away to CSAAS, discussions will be held between relevant heath professional (Consultant Paediatrician / Emergency Care Centre / A&amp;E Consultant) and CSC to agree an appropriate place of safety for the child. Only if clinically required, and it is suitable to do so, the child can be placed on a paediatric / gynaecology unit until they can be transferred.</w:t>
                                </w:r>
                              </w:p>
                              <w:p w14:paraId="0E95B985" w14:textId="77777777" w:rsidR="00500A30" w:rsidRDefault="00500A30" w:rsidP="00500A30">
                                <w:pPr>
                                  <w:shd w:val="clear" w:color="auto" w:fill="DEEAF6" w:themeFill="accent5" w:themeFillTint="33"/>
                                  <w:rPr>
                                    <w:rFonts w:cstheme="minorHAnsi"/>
                                    <w:b/>
                                    <w:bCs/>
                                    <w:shd w:val="clear" w:color="auto" w:fill="F8F1F4"/>
                                  </w:rPr>
                                </w:pPr>
                              </w:p>
                              <w:p w14:paraId="20FAD752" w14:textId="77777777" w:rsidR="00500A30" w:rsidRPr="009D661B" w:rsidRDefault="00500A30" w:rsidP="00500A30">
                                <w:pPr>
                                  <w:shd w:val="clear" w:color="auto" w:fill="DEEAF6" w:themeFill="accent5" w:themeFillTint="33"/>
                                  <w:rPr>
                                    <w:rFonts w:cstheme="minorHAnsi"/>
                                    <w:b/>
                                    <w:bCs/>
                                    <w:shd w:val="clear" w:color="auto" w:fill="F8F1F4"/>
                                  </w:rPr>
                                </w:pPr>
                                <w:r>
                                  <w:rPr>
                                    <w:rFonts w:cstheme="minorHAnsi"/>
                                    <w:b/>
                                    <w:bCs/>
                                    <w:shd w:val="clear" w:color="auto" w:fill="F8F1F4"/>
                                  </w:rPr>
                                  <w:t>I</w:t>
                                </w:r>
                              </w:p>
                              <w:p w14:paraId="52231A83" w14:textId="77777777" w:rsidR="00500A30" w:rsidRPr="001E0204" w:rsidRDefault="00500A30" w:rsidP="00500A30">
                                <w:pPr>
                                  <w:shd w:val="clear" w:color="auto" w:fill="DEEAF6" w:themeFill="accent5" w:themeFillTint="33"/>
                                  <w:rPr>
                                    <w:rFonts w:cstheme="minorHAnsi"/>
                                  </w:rPr>
                                </w:pPr>
                                <w:r w:rsidRPr="009D661B">
                                  <w:rPr>
                                    <w:rFonts w:cstheme="minorHAnsi"/>
                                    <w:shd w:val="clear" w:color="auto" w:fill="F8F1F4"/>
                                  </w:rPr>
                                  <w:t xml:space="preserve"> </w:t>
                                </w:r>
                              </w:p>
                            </w:txbxContent>
                          </wps:txbx>
                          <wps:bodyPr rot="0" vert="horz" wrap="square" lIns="91440" tIns="45720" rIns="91440" bIns="45720" anchor="t" anchorCtr="0">
                            <a:noAutofit/>
                          </wps:bodyPr>
                        </wps:wsp>
                        <wps:wsp>
                          <wps:cNvPr id="1" name="Text Box 2"/>
                          <wps:cNvSpPr txBox="1">
                            <a:spLocks noChangeArrowheads="1"/>
                          </wps:cNvSpPr>
                          <wps:spPr bwMode="auto">
                            <a:xfrm>
                              <a:off x="0" y="2266950"/>
                              <a:ext cx="6661150" cy="1352550"/>
                            </a:xfrm>
                            <a:prstGeom prst="rect">
                              <a:avLst/>
                            </a:prstGeom>
                            <a:solidFill>
                              <a:srgbClr val="5B9BD5">
                                <a:lumMod val="20000"/>
                                <a:lumOff val="80000"/>
                              </a:srgbClr>
                            </a:solidFill>
                            <a:ln w="19050">
                              <a:solidFill>
                                <a:srgbClr val="4472C4">
                                  <a:lumMod val="75000"/>
                                </a:srgbClr>
                              </a:solidFill>
                              <a:miter lim="800000"/>
                              <a:headEnd/>
                              <a:tailEnd/>
                            </a:ln>
                          </wps:spPr>
                          <wps:txbx>
                            <w:txbxContent>
                              <w:p w14:paraId="1577A1EF" w14:textId="77777777" w:rsidR="007A05C2" w:rsidRDefault="007A05C2" w:rsidP="007A05C2">
                                <w:pPr>
                                  <w:shd w:val="clear" w:color="auto" w:fill="DEEAF6" w:themeFill="accent5" w:themeFillTint="33"/>
                                  <w:jc w:val="center"/>
                                </w:pPr>
                                <w:r>
                                  <w:t xml:space="preserve">In the course of Section 47 Enquiries, appropriately trained and experienced Paediatricians will undertake all medical assessments. If a forensic examination is required, an appointment will be made within the required forensic timeframe (see below for out of hours). All children and young people will be seen by a paediatric examiner. </w:t>
                                </w:r>
                              </w:p>
                              <w:p w14:paraId="298C0B1E" w14:textId="77777777" w:rsidR="00F85E0D" w:rsidRPr="007A05C2" w:rsidRDefault="007A05C2" w:rsidP="007A05C2">
                                <w:pPr>
                                  <w:shd w:val="clear" w:color="auto" w:fill="DEEAF6" w:themeFill="accent5" w:themeFillTint="33"/>
                                  <w:jc w:val="center"/>
                                  <w:rPr>
                                    <w:rFonts w:cstheme="minorHAnsi"/>
                                    <w:b/>
                                    <w:bCs/>
                                    <w:shd w:val="clear" w:color="auto" w:fill="F8F1F4"/>
                                  </w:rPr>
                                </w:pPr>
                                <w:r w:rsidRPr="007A05C2">
                                  <w:rPr>
                                    <w:b/>
                                    <w:bCs/>
                                  </w:rPr>
                                  <w:t>Children 16yrs and above with learning disability or complex needs can be seen in the Anlaby Suite by a paediatrician, otherwise they may be seen in the Adult SARC</w:t>
                                </w:r>
                              </w:p>
                              <w:p w14:paraId="7C9347B3" w14:textId="77777777" w:rsidR="00F85E0D" w:rsidRPr="001E0204" w:rsidRDefault="00F85E0D" w:rsidP="00F85E0D">
                                <w:pPr>
                                  <w:shd w:val="clear" w:color="auto" w:fill="DEEAF6" w:themeFill="accent5" w:themeFillTint="33"/>
                                  <w:rPr>
                                    <w:rFonts w:cstheme="minorHAnsi"/>
                                  </w:rPr>
                                </w:pPr>
                                <w:r w:rsidRPr="009D661B">
                                  <w:rPr>
                                    <w:rFonts w:cstheme="minorHAnsi"/>
                                    <w:shd w:val="clear" w:color="auto" w:fill="F8F1F4"/>
                                  </w:rPr>
                                  <w:t xml:space="preserve"> </w:t>
                                </w:r>
                              </w:p>
                            </w:txbxContent>
                          </wps:txbx>
                          <wps:bodyPr rot="0" vert="horz" wrap="square" lIns="91440" tIns="45720" rIns="91440" bIns="45720" anchor="t" anchorCtr="0">
                            <a:noAutofit/>
                          </wps:bodyPr>
                        </wps:wsp>
                      </wpg:grpSp>
                      <wpg:grpSp>
                        <wpg:cNvPr id="193" name="Group 193"/>
                        <wpg:cNvGrpSpPr/>
                        <wpg:grpSpPr>
                          <a:xfrm>
                            <a:off x="0" y="0"/>
                            <a:ext cx="6896100" cy="2752725"/>
                            <a:chOff x="0" y="0"/>
                            <a:chExt cx="6896100" cy="2752725"/>
                          </a:xfrm>
                        </wpg:grpSpPr>
                        <wps:wsp>
                          <wps:cNvPr id="9" name="Text Box 9"/>
                          <wps:cNvSpPr txBox="1">
                            <a:spLocks noChangeArrowheads="1"/>
                          </wps:cNvSpPr>
                          <wps:spPr bwMode="auto">
                            <a:xfrm>
                              <a:off x="0" y="2085975"/>
                              <a:ext cx="6896100" cy="666750"/>
                            </a:xfrm>
                            <a:prstGeom prst="rect">
                              <a:avLst/>
                            </a:prstGeom>
                            <a:solidFill>
                              <a:schemeClr val="accent6">
                                <a:lumMod val="40000"/>
                                <a:lumOff val="60000"/>
                              </a:schemeClr>
                            </a:solidFill>
                            <a:ln w="19050">
                              <a:solidFill>
                                <a:schemeClr val="accent1">
                                  <a:lumMod val="75000"/>
                                </a:schemeClr>
                              </a:solidFill>
                              <a:miter lim="800000"/>
                              <a:headEnd/>
                              <a:tailEnd/>
                            </a:ln>
                          </wps:spPr>
                          <wps:txbx>
                            <w:txbxContent>
                              <w:p w14:paraId="66CB1EE4" w14:textId="77777777" w:rsidR="008F77D2" w:rsidRDefault="008F77D2" w:rsidP="000D1D16">
                                <w:pPr>
                                  <w:shd w:val="clear" w:color="auto" w:fill="C5E0B3" w:themeFill="accent6" w:themeFillTint="66"/>
                                  <w:jc w:val="center"/>
                                </w:pPr>
                                <w:r>
                                  <w:t xml:space="preserve">If a forensic examination is </w:t>
                                </w:r>
                                <w:r w:rsidR="001E6ED9">
                                  <w:t>required,</w:t>
                                </w:r>
                                <w:r>
                                  <w:t xml:space="preserve"> an appointment and transport arrangements will be made</w:t>
                                </w:r>
                                <w:r w:rsidR="007E1E79">
                                  <w:t xml:space="preserve"> the Police </w:t>
                                </w:r>
                                <w:r w:rsidR="006E1082">
                                  <w:t>or Children’s Services</w:t>
                                </w:r>
                                <w:r>
                                  <w:t>.</w:t>
                                </w:r>
                                <w:r w:rsidR="006E1082">
                                  <w:t xml:space="preserve"> </w:t>
                                </w:r>
                                <w:r>
                                  <w:t xml:space="preserve"> All children and young people will be seen by a paediatric examiner</w:t>
                                </w:r>
                                <w:r w:rsidR="0084249D">
                                  <w:t xml:space="preserve"> in a CSAAS</w:t>
                                </w:r>
                                <w:r>
                                  <w:t>.  Children under 18yrs with learning disability or complex need will be seen in the Anlaby Suite</w:t>
                                </w:r>
                                <w:r w:rsidR="001837C5">
                                  <w:t>, Hull by a paediatrician (see above)</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0" y="704850"/>
                              <a:ext cx="6896100" cy="533400"/>
                            </a:xfrm>
                            <a:prstGeom prst="rect">
                              <a:avLst/>
                            </a:prstGeom>
                            <a:solidFill>
                              <a:schemeClr val="accent6">
                                <a:lumMod val="40000"/>
                                <a:lumOff val="60000"/>
                              </a:schemeClr>
                            </a:solidFill>
                            <a:ln w="19050">
                              <a:solidFill>
                                <a:schemeClr val="accent1">
                                  <a:lumMod val="75000"/>
                                </a:schemeClr>
                              </a:solidFill>
                              <a:miter lim="800000"/>
                              <a:headEnd/>
                              <a:tailEnd/>
                            </a:ln>
                          </wps:spPr>
                          <wps:txbx>
                            <w:txbxContent>
                              <w:p w14:paraId="65247F6C" w14:textId="77777777" w:rsidR="002E1BB8" w:rsidRDefault="002E1BB8" w:rsidP="002E1BB8">
                                <w:pPr>
                                  <w:shd w:val="clear" w:color="auto" w:fill="C5E0B3" w:themeFill="accent6" w:themeFillTint="66"/>
                                  <w:jc w:val="center"/>
                                </w:pPr>
                                <w:r>
                                  <w:t>Strategy discussion held with referring GP/Consultant/Practitioner, social worker, police and representative from the CSAAS, to determine if sexual abuse is suspected and if sexual abuse examination is required.</w:t>
                                </w:r>
                              </w:p>
                            </w:txbxContent>
                          </wps:txbx>
                          <wps:bodyPr rot="0" vert="horz" wrap="square" lIns="91440" tIns="45720" rIns="91440" bIns="45720" anchor="t" anchorCtr="0" upright="1">
                            <a:noAutofit/>
                          </wps:bodyPr>
                        </wps:wsp>
                        <wps:wsp>
                          <wps:cNvPr id="194" name="Straight Arrow Connector 194"/>
                          <wps:cNvCnPr/>
                          <wps:spPr>
                            <a:xfrm>
                              <a:off x="3514725" y="1409700"/>
                              <a:ext cx="12700" cy="527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8" name="Straight Arrow Connector 198"/>
                          <wps:cNvCnPr/>
                          <wps:spPr>
                            <a:xfrm>
                              <a:off x="3505200" y="0"/>
                              <a:ext cx="6350" cy="514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1A520F5A" id="Group 196" o:spid="_x0000_s1038" style="position:absolute;left:0;text-align:left;margin-left:-10pt;margin-top:-31.75pt;width:543pt;height:579.75pt;z-index:251756544" coordsize="68961,7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">
                <v:group id="Group 195" o:spid="_x0000_s1039" style="position:absolute;left:1809;top:37433;width:66612;height:36195" coordsize="66611,3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Text Box 2" o:spid="_x0000_s1040" type="#_x0000_t202" style="position:absolute;left:190;width:66294;height:20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" fillcolor="#deebf7" strokecolor="#2f5597" strokeweight="1.5pt">
                    <v:textbox>
                      <w:txbxContent>
                        <w:p w14:paraId="28E108D6" w14:textId="7B2BF72A" w:rsidR="0069653C" w:rsidRDefault="0069653C" w:rsidP="007352F4">
                          <w:pPr>
                            <w:shd w:val="clear" w:color="auto" w:fill="DEEAF6" w:themeFill="accent5" w:themeFillTint="33"/>
                            <w:jc w:val="both"/>
                          </w:pPr>
                          <w:r>
                            <w:t xml:space="preserve">If an acute sexual medical is required on a weekend or bank holiday (I.e. to meet a Forensic Evidence window – see further guidance below regarding forensic window): </w:t>
                          </w:r>
                          <w:hyperlink w:anchor="_Children_and_Young" w:history="1">
                            <w:r w:rsidRPr="00190BA0">
                              <w:rPr>
                                <w:rStyle w:val="Hyperlink"/>
                              </w:rPr>
                              <w:t xml:space="preserve">Police or CSC </w:t>
                            </w:r>
                            <w:r w:rsidR="001A10E3" w:rsidRPr="00190BA0">
                              <w:rPr>
                                <w:rStyle w:val="Hyperlink"/>
                              </w:rPr>
                              <w:t>to refer to</w:t>
                            </w:r>
                            <w:r w:rsidR="007352F4" w:rsidRPr="00190BA0">
                              <w:rPr>
                                <w:rStyle w:val="Hyperlink"/>
                              </w:rPr>
                              <w:t xml:space="preserve"> Child Sexual Assault Assessment Services (CSAAS) Children and Young People Care Pathway – Acute Only Weekend and Bank Holiday</w:t>
                            </w:r>
                          </w:hyperlink>
                          <w:r w:rsidR="007352F4">
                            <w:t xml:space="preserve"> </w:t>
                          </w:r>
                        </w:p>
                        <w:p w14:paraId="5C1CCE56" w14:textId="77777777" w:rsidR="00D76B54" w:rsidRDefault="0069653C" w:rsidP="006C3246">
                          <w:pPr>
                            <w:shd w:val="clear" w:color="auto" w:fill="DEEAF6" w:themeFill="accent5" w:themeFillTint="33"/>
                            <w:jc w:val="both"/>
                          </w:pPr>
                          <w:r>
                            <w:t xml:space="preserve">For non-recent sexual abuse or out of hours on Monday through to Friday, please leave a message on the Anlaby Suite answer phone (01482 311084 or 01482 311086) or contact the Suite the next working day. </w:t>
                          </w:r>
                        </w:p>
                        <w:p w14:paraId="582495DA" w14:textId="77777777" w:rsidR="00500A30" w:rsidRDefault="0069653C" w:rsidP="006C3246">
                          <w:pPr>
                            <w:shd w:val="clear" w:color="auto" w:fill="DEEAF6" w:themeFill="accent5" w:themeFillTint="33"/>
                            <w:jc w:val="both"/>
                            <w:rPr>
                              <w:rFonts w:cstheme="minorHAnsi"/>
                              <w:b/>
                              <w:bCs/>
                              <w:shd w:val="clear" w:color="auto" w:fill="F8F1F4"/>
                            </w:rPr>
                          </w:pPr>
                          <w:r>
                            <w:t>If the child cannot be transferred straight away to CSAAS, discussions will be held between relevant heath professional (Consultant Paediatrician / Emergency Care Centre / A&amp;E Consultant) and CSC to agree an appropriate place of safety for the child. Only if clinically required, and it is suitable to do so, the child can be placed on a paediatric / gynaecology unit until they can be transferred.</w:t>
                          </w:r>
                        </w:p>
                        <w:p w14:paraId="0E95B985" w14:textId="77777777" w:rsidR="00500A30" w:rsidRDefault="00500A30" w:rsidP="00500A30">
                          <w:pPr>
                            <w:shd w:val="clear" w:color="auto" w:fill="DEEAF6" w:themeFill="accent5" w:themeFillTint="33"/>
                            <w:rPr>
                              <w:rFonts w:cstheme="minorHAnsi"/>
                              <w:b/>
                              <w:bCs/>
                              <w:shd w:val="clear" w:color="auto" w:fill="F8F1F4"/>
                            </w:rPr>
                          </w:pPr>
                        </w:p>
                        <w:p w14:paraId="20FAD752" w14:textId="77777777" w:rsidR="00500A30" w:rsidRPr="009D661B" w:rsidRDefault="00500A30" w:rsidP="00500A30">
                          <w:pPr>
                            <w:shd w:val="clear" w:color="auto" w:fill="DEEAF6" w:themeFill="accent5" w:themeFillTint="33"/>
                            <w:rPr>
                              <w:rFonts w:cstheme="minorHAnsi"/>
                              <w:b/>
                              <w:bCs/>
                              <w:shd w:val="clear" w:color="auto" w:fill="F8F1F4"/>
                            </w:rPr>
                          </w:pPr>
                          <w:r>
                            <w:rPr>
                              <w:rFonts w:cstheme="minorHAnsi"/>
                              <w:b/>
                              <w:bCs/>
                              <w:shd w:val="clear" w:color="auto" w:fill="F8F1F4"/>
                            </w:rPr>
                            <w:t>I</w:t>
                          </w:r>
                        </w:p>
                        <w:p w14:paraId="52231A83" w14:textId="77777777" w:rsidR="00500A30" w:rsidRPr="001E0204" w:rsidRDefault="00500A30" w:rsidP="00500A30">
                          <w:pPr>
                            <w:shd w:val="clear" w:color="auto" w:fill="DEEAF6" w:themeFill="accent5" w:themeFillTint="33"/>
                            <w:rPr>
                              <w:rFonts w:cstheme="minorHAnsi"/>
                            </w:rPr>
                          </w:pPr>
                          <w:r w:rsidRPr="009D661B">
                            <w:rPr>
                              <w:rFonts w:cstheme="minorHAnsi"/>
                              <w:shd w:val="clear" w:color="auto" w:fill="F8F1F4"/>
                            </w:rPr>
                            <w:t xml:space="preserve"> </w:t>
                          </w:r>
                        </w:p>
                      </w:txbxContent>
                    </v:textbox>
                  </v:shape>
                  <v:shape id="Text Box 2" o:spid="_x0000_s1041" type="#_x0000_t202" style="position:absolute;top:22669;width:66611;height:13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" fillcolor="#deebf7" strokecolor="#2f5597" strokeweight="1.5pt">
                    <v:textbox>
                      <w:txbxContent>
                        <w:p w14:paraId="1577A1EF" w14:textId="77777777" w:rsidR="007A05C2" w:rsidRDefault="007A05C2" w:rsidP="007A05C2">
                          <w:pPr>
                            <w:shd w:val="clear" w:color="auto" w:fill="DEEAF6" w:themeFill="accent5" w:themeFillTint="33"/>
                            <w:jc w:val="center"/>
                          </w:pPr>
                          <w:r>
                            <w:t xml:space="preserve">In the course of Section 47 Enquiries, appropriately trained and experienced Paediatricians will undertake all medical assessments. If a forensic examination is required, an appointment will be made within the required forensic timeframe (see below for out of hours). All children and young people will be seen by a paediatric examiner. </w:t>
                          </w:r>
                        </w:p>
                        <w:p w14:paraId="298C0B1E" w14:textId="77777777" w:rsidR="00F85E0D" w:rsidRPr="007A05C2" w:rsidRDefault="007A05C2" w:rsidP="007A05C2">
                          <w:pPr>
                            <w:shd w:val="clear" w:color="auto" w:fill="DEEAF6" w:themeFill="accent5" w:themeFillTint="33"/>
                            <w:jc w:val="center"/>
                            <w:rPr>
                              <w:rFonts w:cstheme="minorHAnsi"/>
                              <w:b/>
                              <w:bCs/>
                              <w:shd w:val="clear" w:color="auto" w:fill="F8F1F4"/>
                            </w:rPr>
                          </w:pPr>
                          <w:r w:rsidRPr="007A05C2">
                            <w:rPr>
                              <w:b/>
                              <w:bCs/>
                            </w:rPr>
                            <w:t>Children 16yrs and above with learning disability or complex needs can be seen in the Anlaby Suite by a paediatrician, otherwise they may be seen in the Adult SARC</w:t>
                          </w:r>
                        </w:p>
                        <w:p w14:paraId="7C9347B3" w14:textId="77777777" w:rsidR="00F85E0D" w:rsidRPr="001E0204" w:rsidRDefault="00F85E0D" w:rsidP="00F85E0D">
                          <w:pPr>
                            <w:shd w:val="clear" w:color="auto" w:fill="DEEAF6" w:themeFill="accent5" w:themeFillTint="33"/>
                            <w:rPr>
                              <w:rFonts w:cstheme="minorHAnsi"/>
                            </w:rPr>
                          </w:pPr>
                          <w:r w:rsidRPr="009D661B">
                            <w:rPr>
                              <w:rFonts w:cstheme="minorHAnsi"/>
                              <w:shd w:val="clear" w:color="auto" w:fill="F8F1F4"/>
                            </w:rPr>
                            <w:t xml:space="preserve"> </w:t>
                          </w:r>
                        </w:p>
                      </w:txbxContent>
                    </v:textbox>
                  </v:shape>
                </v:group>
                <v:group id="Group 193" o:spid="_x0000_s1042" style="position:absolute;width:68961;height:27527" coordsize="68961,2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Text Box 9" o:spid="_x0000_s1043" type="#_x0000_t202" style="position:absolute;top:20859;width:68961;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" fillcolor="#c5e0b3 [1305]" strokecolor="#2f5496 [2404]" strokeweight="1.5pt">
                    <v:textbox>
                      <w:txbxContent>
                        <w:p w14:paraId="66CB1EE4" w14:textId="77777777" w:rsidR="008F77D2" w:rsidRDefault="008F77D2" w:rsidP="000D1D16">
                          <w:pPr>
                            <w:shd w:val="clear" w:color="auto" w:fill="C5E0B3" w:themeFill="accent6" w:themeFillTint="66"/>
                            <w:jc w:val="center"/>
                          </w:pPr>
                          <w:r>
                            <w:t xml:space="preserve">If a forensic examination is </w:t>
                          </w:r>
                          <w:r w:rsidR="001E6ED9">
                            <w:t>required,</w:t>
                          </w:r>
                          <w:r>
                            <w:t xml:space="preserve"> an appointment and transport arrangements will be made</w:t>
                          </w:r>
                          <w:r w:rsidR="007E1E79">
                            <w:t xml:space="preserve"> the Police </w:t>
                          </w:r>
                          <w:r w:rsidR="006E1082">
                            <w:t>or Children’s Services</w:t>
                          </w:r>
                          <w:r>
                            <w:t>.</w:t>
                          </w:r>
                          <w:r w:rsidR="006E1082">
                            <w:t xml:space="preserve"> </w:t>
                          </w:r>
                          <w:r>
                            <w:t xml:space="preserve"> All children and young people will be seen by a paediatric examiner</w:t>
                          </w:r>
                          <w:r w:rsidR="0084249D">
                            <w:t xml:space="preserve"> in a CSAAS</w:t>
                          </w:r>
                          <w:r>
                            <w:t>.  Children under 18yrs with learning disability or complex need will be seen in the Anlaby Suite</w:t>
                          </w:r>
                          <w:r w:rsidR="001837C5">
                            <w:t>, Hull by a paediatrician (see above)</w:t>
                          </w:r>
                        </w:p>
                      </w:txbxContent>
                    </v:textbox>
                  </v:shape>
                  <v:shape id="Text Box 5" o:spid="_x0000_s1044" type="#_x0000_t202" style="position:absolute;top:7048;width:68961;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" fillcolor="#c5e0b3 [1305]" strokecolor="#2f5496 [2404]" strokeweight="1.5pt">
                    <v:textbox>
                      <w:txbxContent>
                        <w:p w14:paraId="65247F6C" w14:textId="77777777" w:rsidR="002E1BB8" w:rsidRDefault="002E1BB8" w:rsidP="002E1BB8">
                          <w:pPr>
                            <w:shd w:val="clear" w:color="auto" w:fill="C5E0B3" w:themeFill="accent6" w:themeFillTint="66"/>
                            <w:jc w:val="center"/>
                          </w:pPr>
                          <w:r>
                            <w:t>Strategy discussion held with referring GP/Consultant/Practitioner, social worker, police and representative from the CSAAS, to determine if sexual abuse is suspected and if sexual abuse examination is required.</w:t>
                          </w:r>
                        </w:p>
                      </w:txbxContent>
                    </v:textbox>
                  </v:shape>
                  <v:shape id="Straight Arrow Connector 194" o:spid="_x0000_s1045" type="#_x0000_t32" style="position:absolute;left:35147;top:14097;width:127;height:5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" strokecolor="black [3200]" strokeweight=".5pt">
                    <v:stroke endarrow="block" joinstyle="miter"/>
                  </v:shape>
                  <v:shape id="Straight Arrow Connector 198" o:spid="_x0000_s1046" type="#_x0000_t32" style="position:absolute;left:35052;width:63;height:5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" strokecolor="black [3200]" strokeweight=".5pt">
                    <v:stroke endarrow="block" joinstyle="miter"/>
                  </v:shape>
                </v:group>
              </v:group>
            </w:pict>
          </mc:Fallback>
        </mc:AlternateContent>
      </w:r>
    </w:p>
    <w:p w14:paraId="52A57A2E" w14:textId="266D848D" w:rsidR="00C51DBE" w:rsidRDefault="00C51DBE" w:rsidP="004578C3">
      <w:pPr>
        <w:pStyle w:val="Default"/>
        <w:jc w:val="center"/>
        <w:rPr>
          <w:b/>
          <w:bCs/>
          <w:sz w:val="32"/>
          <w:szCs w:val="32"/>
        </w:rPr>
      </w:pPr>
    </w:p>
    <w:p w14:paraId="314D2B86" w14:textId="6E0C80B8" w:rsidR="00C51DBE" w:rsidRDefault="00C51DBE" w:rsidP="004578C3">
      <w:pPr>
        <w:pStyle w:val="Default"/>
        <w:jc w:val="center"/>
        <w:rPr>
          <w:b/>
          <w:bCs/>
          <w:sz w:val="32"/>
          <w:szCs w:val="32"/>
        </w:rPr>
      </w:pPr>
    </w:p>
    <w:p w14:paraId="44394985" w14:textId="77777777" w:rsidR="00C51DBE" w:rsidRDefault="00C51DBE" w:rsidP="004578C3">
      <w:pPr>
        <w:pStyle w:val="Default"/>
        <w:jc w:val="center"/>
        <w:rPr>
          <w:b/>
          <w:bCs/>
          <w:sz w:val="32"/>
          <w:szCs w:val="32"/>
        </w:rPr>
      </w:pPr>
    </w:p>
    <w:p w14:paraId="64C653BF" w14:textId="4A064E5F" w:rsidR="00C51DBE" w:rsidRDefault="00C51DBE" w:rsidP="004578C3">
      <w:pPr>
        <w:pStyle w:val="Default"/>
        <w:jc w:val="center"/>
        <w:rPr>
          <w:b/>
          <w:bCs/>
          <w:sz w:val="32"/>
          <w:szCs w:val="32"/>
        </w:rPr>
      </w:pPr>
    </w:p>
    <w:p w14:paraId="2787BDD3" w14:textId="754F5A39" w:rsidR="00C51DBE" w:rsidRDefault="00C51DBE" w:rsidP="004578C3">
      <w:pPr>
        <w:pStyle w:val="Default"/>
        <w:jc w:val="center"/>
        <w:rPr>
          <w:b/>
          <w:bCs/>
          <w:sz w:val="32"/>
          <w:szCs w:val="32"/>
        </w:rPr>
      </w:pPr>
    </w:p>
    <w:p w14:paraId="1D8A0FA9" w14:textId="234B24BA" w:rsidR="00A2797C" w:rsidRDefault="00A2797C" w:rsidP="004578C3">
      <w:pPr>
        <w:pStyle w:val="Default"/>
        <w:jc w:val="center"/>
        <w:rPr>
          <w:b/>
          <w:bCs/>
          <w:sz w:val="32"/>
          <w:szCs w:val="32"/>
        </w:rPr>
      </w:pPr>
    </w:p>
    <w:p w14:paraId="54878F39" w14:textId="1BABD6B3" w:rsidR="00A2797C" w:rsidRDefault="00A2797C" w:rsidP="004578C3">
      <w:pPr>
        <w:pStyle w:val="Default"/>
        <w:jc w:val="center"/>
        <w:rPr>
          <w:b/>
          <w:bCs/>
          <w:sz w:val="32"/>
          <w:szCs w:val="32"/>
        </w:rPr>
      </w:pPr>
    </w:p>
    <w:p w14:paraId="196D0AAA" w14:textId="77777777" w:rsidR="00A2797C" w:rsidRDefault="00A2797C" w:rsidP="004578C3">
      <w:pPr>
        <w:pStyle w:val="Default"/>
        <w:jc w:val="center"/>
        <w:rPr>
          <w:b/>
          <w:bCs/>
          <w:sz w:val="32"/>
          <w:szCs w:val="32"/>
        </w:rPr>
      </w:pPr>
    </w:p>
    <w:p w14:paraId="073EDC93" w14:textId="77777777" w:rsidR="00A2797C" w:rsidRDefault="00A2797C" w:rsidP="004578C3">
      <w:pPr>
        <w:pStyle w:val="Default"/>
        <w:jc w:val="center"/>
        <w:rPr>
          <w:b/>
          <w:bCs/>
          <w:sz w:val="32"/>
          <w:szCs w:val="32"/>
        </w:rPr>
      </w:pPr>
    </w:p>
    <w:p w14:paraId="11A0AB74" w14:textId="77777777" w:rsidR="00A2797C" w:rsidRDefault="00A2797C" w:rsidP="004578C3">
      <w:pPr>
        <w:pStyle w:val="Default"/>
        <w:jc w:val="center"/>
        <w:rPr>
          <w:b/>
          <w:bCs/>
          <w:sz w:val="32"/>
          <w:szCs w:val="32"/>
        </w:rPr>
      </w:pPr>
    </w:p>
    <w:p w14:paraId="1152625E" w14:textId="752688F9" w:rsidR="00C51DBE" w:rsidRDefault="00464CF2" w:rsidP="004578C3">
      <w:pPr>
        <w:pStyle w:val="Default"/>
        <w:jc w:val="center"/>
        <w:rPr>
          <w:b/>
          <w:bCs/>
          <w:sz w:val="32"/>
          <w:szCs w:val="32"/>
        </w:rPr>
      </w:pPr>
      <w:r w:rsidRPr="00464CF2">
        <w:rPr>
          <w:b/>
          <w:bCs/>
          <w:sz w:val="32"/>
          <w:szCs w:val="32"/>
        </w:rPr>
        <w:t>Additional Information</w:t>
      </w:r>
    </w:p>
    <w:p w14:paraId="209464FA" w14:textId="77777777" w:rsidR="00A2797C" w:rsidRDefault="00A2797C" w:rsidP="004578C3">
      <w:pPr>
        <w:pStyle w:val="Default"/>
        <w:jc w:val="center"/>
        <w:rPr>
          <w:b/>
          <w:bCs/>
          <w:sz w:val="32"/>
          <w:szCs w:val="32"/>
        </w:rPr>
      </w:pPr>
    </w:p>
    <w:p w14:paraId="77F28077" w14:textId="7086417F" w:rsidR="007A05C2" w:rsidRDefault="007A05C2" w:rsidP="004578C3">
      <w:pPr>
        <w:pStyle w:val="Default"/>
        <w:jc w:val="center"/>
        <w:rPr>
          <w:b/>
          <w:bCs/>
          <w:sz w:val="32"/>
          <w:szCs w:val="32"/>
        </w:rPr>
      </w:pPr>
    </w:p>
    <w:p w14:paraId="27BCF67F" w14:textId="77777777" w:rsidR="007A05C2" w:rsidRDefault="007A05C2" w:rsidP="004578C3">
      <w:pPr>
        <w:pStyle w:val="Default"/>
        <w:jc w:val="center"/>
        <w:rPr>
          <w:b/>
          <w:bCs/>
          <w:sz w:val="32"/>
          <w:szCs w:val="32"/>
        </w:rPr>
      </w:pPr>
    </w:p>
    <w:p w14:paraId="174936FD" w14:textId="77777777" w:rsidR="007A05C2" w:rsidRDefault="007A05C2" w:rsidP="004578C3">
      <w:pPr>
        <w:pStyle w:val="Default"/>
        <w:jc w:val="center"/>
        <w:rPr>
          <w:b/>
          <w:bCs/>
          <w:sz w:val="32"/>
          <w:szCs w:val="32"/>
        </w:rPr>
      </w:pPr>
    </w:p>
    <w:p w14:paraId="6ECF3B02" w14:textId="77777777" w:rsidR="007A05C2" w:rsidRDefault="007A05C2" w:rsidP="004578C3">
      <w:pPr>
        <w:pStyle w:val="Default"/>
        <w:jc w:val="center"/>
        <w:rPr>
          <w:b/>
          <w:bCs/>
          <w:sz w:val="32"/>
          <w:szCs w:val="32"/>
        </w:rPr>
      </w:pPr>
    </w:p>
    <w:p w14:paraId="1F17B749" w14:textId="77777777" w:rsidR="00B656A3" w:rsidRDefault="00B656A3" w:rsidP="004578C3">
      <w:pPr>
        <w:pStyle w:val="Default"/>
        <w:jc w:val="center"/>
        <w:rPr>
          <w:b/>
          <w:bCs/>
          <w:sz w:val="32"/>
          <w:szCs w:val="32"/>
        </w:rPr>
      </w:pPr>
    </w:p>
    <w:p w14:paraId="6BDF3339" w14:textId="77777777" w:rsidR="00B656A3" w:rsidRDefault="00B656A3" w:rsidP="004578C3">
      <w:pPr>
        <w:pStyle w:val="Default"/>
        <w:jc w:val="center"/>
        <w:rPr>
          <w:b/>
          <w:bCs/>
          <w:sz w:val="32"/>
          <w:szCs w:val="32"/>
        </w:rPr>
      </w:pPr>
    </w:p>
    <w:p w14:paraId="6CBD0B63" w14:textId="77777777" w:rsidR="00B656A3" w:rsidRDefault="00B656A3" w:rsidP="004578C3">
      <w:pPr>
        <w:pStyle w:val="Default"/>
        <w:jc w:val="center"/>
        <w:rPr>
          <w:b/>
          <w:bCs/>
          <w:sz w:val="32"/>
          <w:szCs w:val="32"/>
        </w:rPr>
      </w:pPr>
    </w:p>
    <w:p w14:paraId="2B6AD492" w14:textId="77777777" w:rsidR="00B656A3" w:rsidRDefault="00B656A3" w:rsidP="004578C3">
      <w:pPr>
        <w:pStyle w:val="Default"/>
        <w:jc w:val="center"/>
        <w:rPr>
          <w:b/>
          <w:bCs/>
          <w:sz w:val="32"/>
          <w:szCs w:val="32"/>
        </w:rPr>
      </w:pPr>
    </w:p>
    <w:p w14:paraId="3C69A567" w14:textId="77777777" w:rsidR="00B656A3" w:rsidRDefault="00B656A3" w:rsidP="004578C3">
      <w:pPr>
        <w:pStyle w:val="Default"/>
        <w:jc w:val="center"/>
        <w:rPr>
          <w:b/>
          <w:bCs/>
          <w:sz w:val="32"/>
          <w:szCs w:val="32"/>
        </w:rPr>
      </w:pPr>
    </w:p>
    <w:p w14:paraId="3BFB3B62" w14:textId="0F979F4D" w:rsidR="00B656A3" w:rsidRDefault="00B656A3" w:rsidP="004578C3">
      <w:pPr>
        <w:pStyle w:val="Default"/>
        <w:jc w:val="center"/>
        <w:rPr>
          <w:b/>
          <w:bCs/>
          <w:sz w:val="32"/>
          <w:szCs w:val="32"/>
        </w:rPr>
      </w:pPr>
    </w:p>
    <w:p w14:paraId="39329B02" w14:textId="77777777" w:rsidR="007A05C2" w:rsidRDefault="007A05C2" w:rsidP="004578C3">
      <w:pPr>
        <w:pStyle w:val="Default"/>
        <w:jc w:val="center"/>
        <w:rPr>
          <w:b/>
          <w:bCs/>
          <w:sz w:val="32"/>
          <w:szCs w:val="32"/>
        </w:rPr>
      </w:pPr>
    </w:p>
    <w:p w14:paraId="657174AA" w14:textId="77777777" w:rsidR="007A05C2" w:rsidRDefault="007A05C2" w:rsidP="004578C3">
      <w:pPr>
        <w:pStyle w:val="Default"/>
        <w:jc w:val="center"/>
        <w:rPr>
          <w:b/>
          <w:bCs/>
          <w:sz w:val="32"/>
          <w:szCs w:val="32"/>
        </w:rPr>
      </w:pPr>
    </w:p>
    <w:p w14:paraId="4C958EE6" w14:textId="77777777" w:rsidR="00B656A3" w:rsidRDefault="00B656A3" w:rsidP="004578C3">
      <w:pPr>
        <w:pStyle w:val="Default"/>
        <w:jc w:val="center"/>
        <w:rPr>
          <w:b/>
          <w:bCs/>
          <w:sz w:val="32"/>
          <w:szCs w:val="32"/>
        </w:rPr>
      </w:pPr>
    </w:p>
    <w:p w14:paraId="2097F209" w14:textId="77777777" w:rsidR="00740E45" w:rsidRDefault="00C17166" w:rsidP="004578C3">
      <w:pPr>
        <w:pStyle w:val="Default"/>
        <w:jc w:val="center"/>
        <w:rPr>
          <w:b/>
          <w:bCs/>
          <w:sz w:val="32"/>
          <w:szCs w:val="32"/>
        </w:rPr>
      </w:pPr>
      <w:r w:rsidRPr="00C17166">
        <w:rPr>
          <w:b/>
          <w:bCs/>
          <w:sz w:val="32"/>
          <w:szCs w:val="32"/>
        </w:rPr>
        <w:t>Multi-agency pathway for suspected child sexual abuse</w:t>
      </w:r>
      <w:r w:rsidR="00740E45">
        <w:rPr>
          <w:b/>
          <w:bCs/>
          <w:sz w:val="32"/>
          <w:szCs w:val="32"/>
        </w:rPr>
        <w:t>:</w:t>
      </w:r>
    </w:p>
    <w:p w14:paraId="002D0D01" w14:textId="77777777" w:rsidR="00C17166" w:rsidRPr="00C17166" w:rsidRDefault="00C17166" w:rsidP="00740E45">
      <w:pPr>
        <w:pStyle w:val="Default"/>
        <w:jc w:val="center"/>
        <w:rPr>
          <w:b/>
          <w:bCs/>
          <w:sz w:val="32"/>
          <w:szCs w:val="32"/>
        </w:rPr>
      </w:pPr>
      <w:r w:rsidRPr="00330040">
        <w:rPr>
          <w:b/>
          <w:bCs/>
          <w:sz w:val="32"/>
          <w:szCs w:val="32"/>
        </w:rPr>
        <w:t>additional guidance</w:t>
      </w:r>
    </w:p>
    <w:p w14:paraId="5B5888A6" w14:textId="77777777" w:rsidR="00330040" w:rsidRDefault="00330040" w:rsidP="00C17166">
      <w:pPr>
        <w:pStyle w:val="Default"/>
        <w:spacing w:after="3"/>
        <w:rPr>
          <w:b/>
          <w:bCs/>
          <w:sz w:val="23"/>
          <w:szCs w:val="23"/>
        </w:rPr>
      </w:pPr>
    </w:p>
    <w:p w14:paraId="38659FA1" w14:textId="77777777" w:rsidR="000A0A55" w:rsidRDefault="000A0A55" w:rsidP="003274AA">
      <w:pPr>
        <w:tabs>
          <w:tab w:val="left" w:pos="3690"/>
        </w:tabs>
        <w:jc w:val="both"/>
      </w:pPr>
    </w:p>
    <w:p w14:paraId="647209F1" w14:textId="77777777" w:rsidR="000A0A55" w:rsidRDefault="000A0A55" w:rsidP="003274AA">
      <w:pPr>
        <w:tabs>
          <w:tab w:val="left" w:pos="3690"/>
        </w:tabs>
        <w:jc w:val="both"/>
      </w:pPr>
    </w:p>
    <w:p w14:paraId="0B551999" w14:textId="77777777" w:rsidR="000A0A55" w:rsidRDefault="000A0A55" w:rsidP="003274AA">
      <w:pPr>
        <w:tabs>
          <w:tab w:val="left" w:pos="3690"/>
        </w:tabs>
        <w:jc w:val="both"/>
      </w:pPr>
    </w:p>
    <w:p w14:paraId="24008E88" w14:textId="1CC2C7FC" w:rsidR="000A0A55" w:rsidRDefault="000A0A55" w:rsidP="003274AA">
      <w:pPr>
        <w:tabs>
          <w:tab w:val="left" w:pos="3690"/>
        </w:tabs>
        <w:jc w:val="both"/>
      </w:pPr>
    </w:p>
    <w:p w14:paraId="777EC9D0" w14:textId="77777777" w:rsidR="00487A89" w:rsidRDefault="00487A89" w:rsidP="003274AA">
      <w:pPr>
        <w:tabs>
          <w:tab w:val="left" w:pos="3690"/>
        </w:tabs>
        <w:jc w:val="both"/>
      </w:pPr>
    </w:p>
    <w:p w14:paraId="03B774FF" w14:textId="77777777" w:rsidR="000A0A55" w:rsidRDefault="000A0A55" w:rsidP="003274AA">
      <w:pPr>
        <w:tabs>
          <w:tab w:val="left" w:pos="3690"/>
        </w:tabs>
        <w:jc w:val="both"/>
      </w:pPr>
    </w:p>
    <w:p w14:paraId="701A6150" w14:textId="77777777" w:rsidR="000A0A55" w:rsidRDefault="000A0A55" w:rsidP="003274AA">
      <w:pPr>
        <w:tabs>
          <w:tab w:val="left" w:pos="3690"/>
        </w:tabs>
        <w:jc w:val="both"/>
      </w:pPr>
    </w:p>
    <w:p w14:paraId="031AF656" w14:textId="77777777" w:rsidR="000A0A55" w:rsidRDefault="000A0A55" w:rsidP="003274AA">
      <w:pPr>
        <w:tabs>
          <w:tab w:val="left" w:pos="3690"/>
        </w:tabs>
        <w:jc w:val="both"/>
      </w:pPr>
    </w:p>
    <w:p w14:paraId="461B314A" w14:textId="77777777" w:rsidR="000A0A55" w:rsidRDefault="000A0A55" w:rsidP="003274AA">
      <w:pPr>
        <w:tabs>
          <w:tab w:val="left" w:pos="3690"/>
        </w:tabs>
        <w:jc w:val="both"/>
        <w:rPr>
          <w:b/>
          <w:bCs/>
        </w:rPr>
      </w:pPr>
    </w:p>
    <w:p w14:paraId="652E83BA" w14:textId="77777777" w:rsidR="00410000" w:rsidRDefault="00410000" w:rsidP="003274AA">
      <w:pPr>
        <w:tabs>
          <w:tab w:val="left" w:pos="3690"/>
        </w:tabs>
        <w:jc w:val="both"/>
        <w:rPr>
          <w:b/>
          <w:bCs/>
        </w:rPr>
      </w:pPr>
    </w:p>
    <w:p w14:paraId="77726D3B" w14:textId="28DA990E" w:rsidR="000A0A55" w:rsidRDefault="00360A3B" w:rsidP="003274AA">
      <w:pPr>
        <w:tabs>
          <w:tab w:val="left" w:pos="3690"/>
        </w:tabs>
        <w:jc w:val="both"/>
      </w:pPr>
      <w:r w:rsidRPr="000A0A55">
        <w:rPr>
          <w:b/>
          <w:bCs/>
        </w:rPr>
        <w:lastRenderedPageBreak/>
        <w:t>For GP/ Community staff</w:t>
      </w:r>
      <w:r w:rsidR="000A0A55">
        <w:rPr>
          <w:b/>
          <w:bCs/>
        </w:rPr>
        <w:t>:</w:t>
      </w:r>
      <w:r w:rsidRPr="00F20A94">
        <w:t xml:space="preserve"> </w:t>
      </w:r>
    </w:p>
    <w:p w14:paraId="6E7F255D" w14:textId="6821E59C" w:rsidR="00F20A94" w:rsidRPr="00F20A94" w:rsidRDefault="00360A3B" w:rsidP="003274AA">
      <w:pPr>
        <w:tabs>
          <w:tab w:val="left" w:pos="3690"/>
        </w:tabs>
        <w:jc w:val="both"/>
      </w:pPr>
      <w:r w:rsidRPr="00F20A94">
        <w:t xml:space="preserve">If sexual abuse is suspected by a GP/ Community Practitioner and the child requires medical intervention, the responsibility of referring the case to Children’s Social Care remains with the GP/ Community Practitioner. </w:t>
      </w:r>
    </w:p>
    <w:p w14:paraId="1EC95FF1" w14:textId="77777777" w:rsidR="00F20A94" w:rsidRPr="000A0A55" w:rsidRDefault="00360A3B" w:rsidP="003274AA">
      <w:pPr>
        <w:tabs>
          <w:tab w:val="left" w:pos="3690"/>
        </w:tabs>
        <w:jc w:val="both"/>
        <w:rPr>
          <w:b/>
          <w:bCs/>
        </w:rPr>
      </w:pPr>
      <w:r w:rsidRPr="000A0A55">
        <w:rPr>
          <w:b/>
          <w:bCs/>
        </w:rPr>
        <w:t xml:space="preserve">For hospital staff </w:t>
      </w:r>
    </w:p>
    <w:p w14:paraId="2E725D78" w14:textId="77777777" w:rsidR="00F20A94" w:rsidRPr="00F20A94" w:rsidRDefault="00360A3B" w:rsidP="003274AA">
      <w:pPr>
        <w:tabs>
          <w:tab w:val="left" w:pos="3690"/>
        </w:tabs>
        <w:jc w:val="both"/>
      </w:pPr>
      <w:r w:rsidRPr="00F20A94">
        <w:t xml:space="preserve">If sexual abuse is suspected whilst in A&amp;E the responsibility of referring the case to Children’s Social Care remains with the A&amp;E Consultant. </w:t>
      </w:r>
    </w:p>
    <w:p w14:paraId="747891EB" w14:textId="77777777" w:rsidR="00F20A94" w:rsidRPr="00F20A94" w:rsidRDefault="00360A3B" w:rsidP="003274AA">
      <w:pPr>
        <w:tabs>
          <w:tab w:val="left" w:pos="3690"/>
        </w:tabs>
        <w:jc w:val="both"/>
      </w:pPr>
      <w:r w:rsidRPr="00F20A94">
        <w:t xml:space="preserve">If sexual abuse is suspected whilst in Paediatric Assessment Unit or discloses on the Ward, the responsibility of referring the case to Children’s Social Care remains with the Paediatric Consultant. </w:t>
      </w:r>
    </w:p>
    <w:p w14:paraId="5082CF98" w14:textId="77777777" w:rsidR="00F20A94" w:rsidRPr="00F20A94" w:rsidRDefault="00360A3B" w:rsidP="003274AA">
      <w:pPr>
        <w:tabs>
          <w:tab w:val="left" w:pos="3690"/>
        </w:tabs>
        <w:jc w:val="both"/>
        <w:rPr>
          <w:b/>
          <w:bCs/>
        </w:rPr>
      </w:pPr>
      <w:r w:rsidRPr="00F20A94">
        <w:t xml:space="preserve">If a decision is taken that sexual abuse is suspected and a sexual abuse examination is required, </w:t>
      </w:r>
      <w:r w:rsidRPr="00F20A94">
        <w:rPr>
          <w:b/>
          <w:bCs/>
          <w:color w:val="FF0000"/>
          <w:u w:val="single"/>
        </w:rPr>
        <w:t>the child’s GP should not be asked or agree to undertake this task</w:t>
      </w:r>
      <w:r w:rsidRPr="00F20A94">
        <w:rPr>
          <w:b/>
          <w:bCs/>
          <w:color w:val="FF0000"/>
        </w:rPr>
        <w:t>.</w:t>
      </w:r>
      <w:r w:rsidRPr="00F20A94">
        <w:t xml:space="preserve"> </w:t>
      </w:r>
      <w:r w:rsidRPr="00F20A94">
        <w:rPr>
          <w:b/>
          <w:bCs/>
        </w:rPr>
        <w:t xml:space="preserve">It is the responsibility of CSC or the Police to contact the Children’s Sexual Assault Assessment Centre (CSAAS) to arrange a multi-agency discussion of the potential referral. </w:t>
      </w:r>
    </w:p>
    <w:p w14:paraId="4562D15C" w14:textId="77777777" w:rsidR="00C15522" w:rsidRDefault="00360A3B" w:rsidP="003274AA">
      <w:pPr>
        <w:tabs>
          <w:tab w:val="left" w:pos="3690"/>
        </w:tabs>
        <w:jc w:val="both"/>
      </w:pPr>
      <w:r w:rsidRPr="00F20A94">
        <w:t xml:space="preserve">The strategy discussion must involve the referring clinician, Social Worker, representative from the CSAAS and Police, and should consider the following information: </w:t>
      </w:r>
    </w:p>
    <w:p w14:paraId="7B0699C6" w14:textId="77777777" w:rsidR="00C15522" w:rsidRDefault="00C15522" w:rsidP="003274AA">
      <w:pPr>
        <w:tabs>
          <w:tab w:val="left" w:pos="3690"/>
        </w:tabs>
        <w:jc w:val="both"/>
      </w:pPr>
    </w:p>
    <w:p w14:paraId="47463B96" w14:textId="77777777" w:rsidR="00623412" w:rsidRDefault="00360A3B" w:rsidP="00C15522">
      <w:pPr>
        <w:tabs>
          <w:tab w:val="left" w:pos="3690"/>
        </w:tabs>
        <w:spacing w:line="240" w:lineRule="auto"/>
        <w:ind w:left="720"/>
        <w:jc w:val="both"/>
      </w:pPr>
      <w:r w:rsidRPr="00F20A94">
        <w:t xml:space="preserve">a. How the child presented </w:t>
      </w:r>
    </w:p>
    <w:p w14:paraId="6C68D0AB" w14:textId="77777777" w:rsidR="00623412" w:rsidRDefault="00360A3B" w:rsidP="00C15522">
      <w:pPr>
        <w:tabs>
          <w:tab w:val="left" w:pos="3690"/>
        </w:tabs>
        <w:spacing w:line="240" w:lineRule="auto"/>
        <w:ind w:left="720"/>
        <w:jc w:val="both"/>
      </w:pPr>
      <w:r w:rsidRPr="00F20A94">
        <w:t xml:space="preserve">b. What the child has said </w:t>
      </w:r>
    </w:p>
    <w:p w14:paraId="0C1A0E89" w14:textId="77777777" w:rsidR="00623412" w:rsidRDefault="00360A3B" w:rsidP="00C15522">
      <w:pPr>
        <w:tabs>
          <w:tab w:val="left" w:pos="3690"/>
        </w:tabs>
        <w:spacing w:line="240" w:lineRule="auto"/>
        <w:ind w:left="720"/>
        <w:jc w:val="both"/>
      </w:pPr>
      <w:r w:rsidRPr="00F20A94">
        <w:t xml:space="preserve">c. Details of all household members / people who had recent contact with the child </w:t>
      </w:r>
    </w:p>
    <w:p w14:paraId="5EAC4C26" w14:textId="77777777" w:rsidR="00623412" w:rsidRDefault="00360A3B" w:rsidP="00C15522">
      <w:pPr>
        <w:tabs>
          <w:tab w:val="left" w:pos="3690"/>
        </w:tabs>
        <w:spacing w:line="240" w:lineRule="auto"/>
        <w:ind w:left="720"/>
        <w:jc w:val="both"/>
      </w:pPr>
      <w:r w:rsidRPr="00F20A94">
        <w:t xml:space="preserve">d. Description of events e. Description of injury/ presenting factors </w:t>
      </w:r>
    </w:p>
    <w:p w14:paraId="12F2385B" w14:textId="77777777" w:rsidR="00623412" w:rsidRDefault="00360A3B" w:rsidP="00C15522">
      <w:pPr>
        <w:tabs>
          <w:tab w:val="left" w:pos="3690"/>
        </w:tabs>
        <w:spacing w:line="240" w:lineRule="auto"/>
        <w:ind w:left="720"/>
        <w:jc w:val="both"/>
      </w:pPr>
      <w:r w:rsidRPr="00F20A94">
        <w:t xml:space="preserve">f. Dates of potential abuse occurring (acute abuse is considered to be within the last 7 days) </w:t>
      </w:r>
    </w:p>
    <w:p w14:paraId="7168B9C5" w14:textId="77777777" w:rsidR="00C15522" w:rsidRDefault="00360A3B" w:rsidP="00C15522">
      <w:pPr>
        <w:tabs>
          <w:tab w:val="left" w:pos="3690"/>
        </w:tabs>
        <w:spacing w:line="240" w:lineRule="auto"/>
        <w:ind w:left="720"/>
        <w:jc w:val="both"/>
      </w:pPr>
      <w:r w:rsidRPr="00F20A94">
        <w:t>g. Relevant background history of the family, including previous/ current Children’s Social Care involvement to provide context to the referral.</w:t>
      </w:r>
    </w:p>
    <w:p w14:paraId="59ABBC0B" w14:textId="77777777" w:rsidR="00F24FE2" w:rsidRDefault="00360A3B" w:rsidP="00C15522">
      <w:pPr>
        <w:tabs>
          <w:tab w:val="left" w:pos="3690"/>
        </w:tabs>
        <w:spacing w:line="240" w:lineRule="auto"/>
        <w:ind w:left="720"/>
        <w:jc w:val="both"/>
      </w:pPr>
      <w:r w:rsidRPr="00F20A94">
        <w:t xml:space="preserve"> </w:t>
      </w:r>
    </w:p>
    <w:p w14:paraId="2C59C70B" w14:textId="2D4F1833" w:rsidR="00F24FE2" w:rsidRDefault="00360A3B" w:rsidP="003274AA">
      <w:pPr>
        <w:tabs>
          <w:tab w:val="left" w:pos="3690"/>
        </w:tabs>
        <w:jc w:val="both"/>
      </w:pPr>
      <w:r w:rsidRPr="00F24FE2">
        <w:rPr>
          <w:b/>
          <w:bCs/>
        </w:rPr>
        <w:t>NB: The specialist team at the Anlaby Suite should be involved in strategy discussions, in all cases, where there has been a reported sexual offence against a child.</w:t>
      </w:r>
      <w:r w:rsidRPr="00F20A94">
        <w:t xml:space="preserve"> </w:t>
      </w:r>
    </w:p>
    <w:p w14:paraId="2E9C6CE6" w14:textId="77777777" w:rsidR="000A0A55" w:rsidRDefault="000A0A55" w:rsidP="003274AA">
      <w:pPr>
        <w:tabs>
          <w:tab w:val="left" w:pos="3690"/>
        </w:tabs>
        <w:jc w:val="both"/>
      </w:pPr>
    </w:p>
    <w:p w14:paraId="0B35AAB2" w14:textId="1C3EC1C5" w:rsidR="00E54370" w:rsidRDefault="00360A3B" w:rsidP="003274AA">
      <w:pPr>
        <w:tabs>
          <w:tab w:val="left" w:pos="3690"/>
        </w:tabs>
        <w:jc w:val="both"/>
      </w:pPr>
      <w:r w:rsidRPr="00F20A94">
        <w:t>If an examination is required, it is the responsibility of the Police to organise and transport the child/ young person to the CSAAS. Any relevant hospital or GP documentation, or information regarding medical care already provided, should be sent to the CSAAS with the police. This can take the format of a letter.</w:t>
      </w:r>
    </w:p>
    <w:p w14:paraId="24E21CE6" w14:textId="77777777" w:rsidR="00E54370" w:rsidRDefault="00360A3B" w:rsidP="003274AA">
      <w:pPr>
        <w:tabs>
          <w:tab w:val="left" w:pos="3690"/>
        </w:tabs>
        <w:jc w:val="both"/>
      </w:pPr>
      <w:r w:rsidRPr="00F20A94">
        <w:t>Consideration should be given to addressing medical needs if the examination is delayed beyond 12 hours from referral to the CSAAS (</w:t>
      </w:r>
      <w:proofErr w:type="spellStart"/>
      <w:r w:rsidRPr="00F20A94">
        <w:t>e.g</w:t>
      </w:r>
      <w:proofErr w:type="spellEnd"/>
      <w:r w:rsidRPr="00F20A94">
        <w:t xml:space="preserve"> contraception or post exposure prophylaxis for HIV exposure), using the appropriate hospital or medical guidelines. </w:t>
      </w:r>
    </w:p>
    <w:p w14:paraId="117B59CE" w14:textId="77777777" w:rsidR="00E54370" w:rsidRDefault="00360A3B" w:rsidP="003274AA">
      <w:pPr>
        <w:tabs>
          <w:tab w:val="left" w:pos="3690"/>
        </w:tabs>
        <w:jc w:val="both"/>
      </w:pPr>
      <w:r w:rsidRPr="00F20A94">
        <w:t xml:space="preserve">If a decision is made by the CSAAS that an examination is NOT required, further local strategy discussions should be held with Children’s Social Care and Police, to decide the next actions. </w:t>
      </w:r>
    </w:p>
    <w:p w14:paraId="4430FACB" w14:textId="77777777" w:rsidR="00360A3B" w:rsidRPr="00F20A94" w:rsidRDefault="00360A3B" w:rsidP="003274AA">
      <w:pPr>
        <w:tabs>
          <w:tab w:val="left" w:pos="3690"/>
        </w:tabs>
        <w:jc w:val="both"/>
      </w:pPr>
      <w:r w:rsidRPr="00F20A94">
        <w:t>If a decision is made by the CSAAS that an examination is NOT required, the referring Doctor should seek support if required from the Named/ Designated Doctor to discuss next actions.</w:t>
      </w:r>
    </w:p>
    <w:p w14:paraId="04316EED" w14:textId="77777777" w:rsidR="001E6601" w:rsidRDefault="001E6601" w:rsidP="001E2C97">
      <w:pPr>
        <w:tabs>
          <w:tab w:val="left" w:pos="3690"/>
        </w:tabs>
        <w:jc w:val="center"/>
        <w:rPr>
          <w:b/>
          <w:bCs/>
          <w:sz w:val="32"/>
          <w:szCs w:val="32"/>
        </w:rPr>
      </w:pPr>
    </w:p>
    <w:p w14:paraId="7D6642A0" w14:textId="77777777" w:rsidR="001E6601" w:rsidRDefault="001E6601" w:rsidP="001E2C97">
      <w:pPr>
        <w:tabs>
          <w:tab w:val="left" w:pos="3690"/>
        </w:tabs>
        <w:jc w:val="center"/>
        <w:rPr>
          <w:b/>
          <w:bCs/>
          <w:sz w:val="32"/>
          <w:szCs w:val="32"/>
        </w:rPr>
      </w:pPr>
    </w:p>
    <w:p w14:paraId="6D82AC22" w14:textId="77777777" w:rsidR="000A0A55" w:rsidRDefault="000A0A55" w:rsidP="00A21E7A">
      <w:pPr>
        <w:tabs>
          <w:tab w:val="left" w:pos="3690"/>
        </w:tabs>
        <w:jc w:val="center"/>
        <w:rPr>
          <w:b/>
          <w:bCs/>
          <w:sz w:val="32"/>
          <w:szCs w:val="32"/>
        </w:rPr>
      </w:pPr>
    </w:p>
    <w:p w14:paraId="0F33FD49" w14:textId="77777777" w:rsidR="00410000" w:rsidRDefault="00410000" w:rsidP="00A21E7A">
      <w:pPr>
        <w:tabs>
          <w:tab w:val="left" w:pos="3690"/>
        </w:tabs>
        <w:jc w:val="center"/>
        <w:rPr>
          <w:b/>
          <w:bCs/>
          <w:sz w:val="32"/>
          <w:szCs w:val="32"/>
        </w:rPr>
      </w:pPr>
    </w:p>
    <w:p w14:paraId="2612181D" w14:textId="448075CC" w:rsidR="00681A41" w:rsidRDefault="00896996" w:rsidP="00A21E7A">
      <w:pPr>
        <w:tabs>
          <w:tab w:val="left" w:pos="3690"/>
        </w:tabs>
        <w:jc w:val="center"/>
        <w:rPr>
          <w:b/>
          <w:bCs/>
          <w:sz w:val="32"/>
          <w:szCs w:val="32"/>
        </w:rPr>
      </w:pPr>
      <w:r w:rsidRPr="00896996">
        <w:rPr>
          <w:b/>
          <w:bCs/>
          <w:sz w:val="32"/>
          <w:szCs w:val="32"/>
        </w:rPr>
        <w:lastRenderedPageBreak/>
        <w:t>Anogenital Warts</w:t>
      </w:r>
    </w:p>
    <w:p w14:paraId="4736202F" w14:textId="027D7868" w:rsidR="001E6601" w:rsidRDefault="001E6601" w:rsidP="001E2C97">
      <w:pPr>
        <w:tabs>
          <w:tab w:val="left" w:pos="3690"/>
        </w:tabs>
        <w:jc w:val="center"/>
        <w:rPr>
          <w:b/>
          <w:bCs/>
          <w:sz w:val="32"/>
          <w:szCs w:val="32"/>
        </w:rPr>
      </w:pPr>
    </w:p>
    <w:p w14:paraId="1F33C643" w14:textId="1762E95E" w:rsidR="00896996" w:rsidRDefault="000A0A55" w:rsidP="00896996">
      <w:pPr>
        <w:tabs>
          <w:tab w:val="left" w:pos="3690"/>
        </w:tabs>
        <w:jc w:val="both"/>
        <w:rPr>
          <w:sz w:val="23"/>
          <w:szCs w:val="23"/>
        </w:rPr>
      </w:pPr>
      <w:r>
        <w:rPr>
          <w:sz w:val="23"/>
          <w:szCs w:val="23"/>
        </w:rPr>
        <w:t>A</w:t>
      </w:r>
      <w:r w:rsidR="00896996" w:rsidRPr="00896996">
        <w:rPr>
          <w:sz w:val="23"/>
          <w:szCs w:val="23"/>
        </w:rPr>
        <w:t xml:space="preserve">nogenital warts are small fleshy growth, bumps or skin changes that appear on or around the genital or anal area. Anogenital warts are caused by the human papilloma virus (HPV). There are four ways that anogenital warts can be transmitted. </w:t>
      </w:r>
    </w:p>
    <w:p w14:paraId="508D6950" w14:textId="77777777" w:rsidR="001E6601" w:rsidRDefault="001E6601" w:rsidP="00896996">
      <w:pPr>
        <w:tabs>
          <w:tab w:val="left" w:pos="3690"/>
        </w:tabs>
        <w:jc w:val="both"/>
        <w:rPr>
          <w:sz w:val="23"/>
          <w:szCs w:val="23"/>
        </w:rPr>
      </w:pPr>
    </w:p>
    <w:p w14:paraId="2049B4E2" w14:textId="77777777" w:rsidR="00896996" w:rsidRPr="00896996" w:rsidRDefault="00896996" w:rsidP="00896996">
      <w:pPr>
        <w:tabs>
          <w:tab w:val="left" w:pos="3690"/>
        </w:tabs>
        <w:jc w:val="both"/>
        <w:rPr>
          <w:sz w:val="23"/>
          <w:szCs w:val="23"/>
        </w:rPr>
      </w:pPr>
    </w:p>
    <w:p w14:paraId="46AD12F3" w14:textId="77777777" w:rsidR="00896996" w:rsidRPr="00896996" w:rsidRDefault="00896996" w:rsidP="00896996">
      <w:pPr>
        <w:tabs>
          <w:tab w:val="left" w:pos="3690"/>
        </w:tabs>
        <w:jc w:val="both"/>
        <w:rPr>
          <w:sz w:val="23"/>
          <w:szCs w:val="23"/>
        </w:rPr>
      </w:pPr>
      <w:r w:rsidRPr="00896996">
        <w:rPr>
          <w:sz w:val="23"/>
          <w:szCs w:val="23"/>
        </w:rPr>
        <w:t xml:space="preserve">1. An infected mother can pass anogenital warts to her baby during birth, if it was a vaginal delivery </w:t>
      </w:r>
    </w:p>
    <w:p w14:paraId="78BCCDBD" w14:textId="77777777" w:rsidR="00896996" w:rsidRPr="00896996" w:rsidRDefault="00896996" w:rsidP="00896996">
      <w:pPr>
        <w:tabs>
          <w:tab w:val="left" w:pos="3690"/>
        </w:tabs>
        <w:jc w:val="both"/>
        <w:rPr>
          <w:sz w:val="23"/>
          <w:szCs w:val="23"/>
        </w:rPr>
      </w:pPr>
      <w:r w:rsidRPr="00896996">
        <w:rPr>
          <w:sz w:val="23"/>
          <w:szCs w:val="23"/>
        </w:rPr>
        <w:t xml:space="preserve">2. Someone with HPV warts on their hands could pass on an infection by touching the genital area </w:t>
      </w:r>
    </w:p>
    <w:p w14:paraId="7E2DC737" w14:textId="77777777" w:rsidR="00896996" w:rsidRPr="00896996" w:rsidRDefault="00896996" w:rsidP="00896996">
      <w:pPr>
        <w:tabs>
          <w:tab w:val="left" w:pos="3690"/>
        </w:tabs>
        <w:jc w:val="both"/>
        <w:rPr>
          <w:sz w:val="23"/>
          <w:szCs w:val="23"/>
        </w:rPr>
      </w:pPr>
      <w:r w:rsidRPr="00896996">
        <w:rPr>
          <w:sz w:val="23"/>
          <w:szCs w:val="23"/>
        </w:rPr>
        <w:t xml:space="preserve">3. Contact from objects or surfaces where the virus is present, although this is very unusual </w:t>
      </w:r>
    </w:p>
    <w:p w14:paraId="3D40770D" w14:textId="5C0DF169" w:rsidR="00896996" w:rsidRDefault="00896996" w:rsidP="00896996">
      <w:pPr>
        <w:tabs>
          <w:tab w:val="left" w:pos="3690"/>
        </w:tabs>
        <w:jc w:val="both"/>
        <w:rPr>
          <w:sz w:val="23"/>
          <w:szCs w:val="23"/>
        </w:rPr>
      </w:pPr>
      <w:r w:rsidRPr="00896996">
        <w:rPr>
          <w:sz w:val="23"/>
          <w:szCs w:val="23"/>
        </w:rPr>
        <w:t xml:space="preserve">4. Sexual contact </w:t>
      </w:r>
    </w:p>
    <w:p w14:paraId="1DF330B3" w14:textId="77777777" w:rsidR="001E6601" w:rsidRDefault="001E6601" w:rsidP="00896996">
      <w:pPr>
        <w:tabs>
          <w:tab w:val="left" w:pos="3690"/>
        </w:tabs>
        <w:jc w:val="both"/>
        <w:rPr>
          <w:sz w:val="23"/>
          <w:szCs w:val="23"/>
        </w:rPr>
      </w:pPr>
    </w:p>
    <w:p w14:paraId="6D24011E" w14:textId="77777777" w:rsidR="00896996" w:rsidRPr="00896996" w:rsidRDefault="00896996" w:rsidP="00896996">
      <w:pPr>
        <w:tabs>
          <w:tab w:val="left" w:pos="3690"/>
        </w:tabs>
        <w:jc w:val="both"/>
        <w:rPr>
          <w:sz w:val="23"/>
          <w:szCs w:val="23"/>
        </w:rPr>
      </w:pPr>
    </w:p>
    <w:p w14:paraId="194BBC1C" w14:textId="77777777" w:rsidR="00681A41" w:rsidRPr="00896996" w:rsidRDefault="00896996" w:rsidP="00896996">
      <w:pPr>
        <w:tabs>
          <w:tab w:val="left" w:pos="3690"/>
        </w:tabs>
        <w:jc w:val="both"/>
        <w:rPr>
          <w:rFonts w:ascii="Calibri" w:hAnsi="Calibri" w:cs="Calibri"/>
          <w:b/>
          <w:bCs/>
          <w:sz w:val="23"/>
          <w:szCs w:val="23"/>
        </w:rPr>
      </w:pPr>
      <w:r w:rsidRPr="00896996">
        <w:rPr>
          <w:sz w:val="23"/>
          <w:szCs w:val="23"/>
        </w:rPr>
        <w:t>When a child is diagnosed with an infection that can be sexually transmitted, the possibility of sexual abuse has to be considered. A full assessment should be carried out. This assessment should be carried out by a specially trained paediatrician. This assessment can be undertaken as a Section 47 investigation or be undertaken as a direct referral to the CSAAS by the GP. Please see pathway on the following page:</w:t>
      </w:r>
    </w:p>
    <w:p w14:paraId="097C3A58" w14:textId="77777777" w:rsidR="00681A41" w:rsidRPr="00896996" w:rsidRDefault="00681A41" w:rsidP="00896996">
      <w:pPr>
        <w:tabs>
          <w:tab w:val="left" w:pos="3690"/>
        </w:tabs>
        <w:jc w:val="both"/>
        <w:rPr>
          <w:rFonts w:ascii="Calibri" w:hAnsi="Calibri" w:cs="Calibri"/>
          <w:b/>
          <w:bCs/>
          <w:sz w:val="23"/>
          <w:szCs w:val="23"/>
        </w:rPr>
      </w:pPr>
    </w:p>
    <w:p w14:paraId="7DD6EFF9" w14:textId="77777777" w:rsidR="00681A41" w:rsidRPr="00896996" w:rsidRDefault="00681A41" w:rsidP="001E2C97">
      <w:pPr>
        <w:tabs>
          <w:tab w:val="left" w:pos="3690"/>
        </w:tabs>
        <w:jc w:val="center"/>
        <w:rPr>
          <w:rFonts w:ascii="Calibri" w:hAnsi="Calibri" w:cs="Calibri"/>
          <w:b/>
          <w:bCs/>
          <w:sz w:val="23"/>
          <w:szCs w:val="23"/>
        </w:rPr>
      </w:pPr>
    </w:p>
    <w:p w14:paraId="39C11187" w14:textId="77777777" w:rsidR="00681A41" w:rsidRDefault="00681A41" w:rsidP="001E2C97">
      <w:pPr>
        <w:tabs>
          <w:tab w:val="left" w:pos="3690"/>
        </w:tabs>
        <w:jc w:val="center"/>
        <w:rPr>
          <w:rFonts w:ascii="Calibri" w:hAnsi="Calibri" w:cs="Calibri"/>
          <w:b/>
          <w:bCs/>
          <w:sz w:val="32"/>
          <w:szCs w:val="32"/>
        </w:rPr>
      </w:pPr>
    </w:p>
    <w:p w14:paraId="3ECA3B70" w14:textId="77777777" w:rsidR="00681A41" w:rsidRDefault="00681A41" w:rsidP="001E2C97">
      <w:pPr>
        <w:tabs>
          <w:tab w:val="left" w:pos="3690"/>
        </w:tabs>
        <w:jc w:val="center"/>
        <w:rPr>
          <w:rFonts w:ascii="Calibri" w:hAnsi="Calibri" w:cs="Calibri"/>
          <w:b/>
          <w:bCs/>
          <w:sz w:val="32"/>
          <w:szCs w:val="32"/>
        </w:rPr>
      </w:pPr>
    </w:p>
    <w:p w14:paraId="6F5717E5" w14:textId="77777777" w:rsidR="00681A41" w:rsidRDefault="00681A41" w:rsidP="001E2C97">
      <w:pPr>
        <w:tabs>
          <w:tab w:val="left" w:pos="3690"/>
        </w:tabs>
        <w:jc w:val="center"/>
        <w:rPr>
          <w:rFonts w:ascii="Calibri" w:hAnsi="Calibri" w:cs="Calibri"/>
          <w:b/>
          <w:bCs/>
          <w:sz w:val="32"/>
          <w:szCs w:val="32"/>
        </w:rPr>
      </w:pPr>
    </w:p>
    <w:p w14:paraId="7B3C8EB8" w14:textId="77777777" w:rsidR="00681A41" w:rsidRDefault="00681A41" w:rsidP="001E2C97">
      <w:pPr>
        <w:tabs>
          <w:tab w:val="left" w:pos="3690"/>
        </w:tabs>
        <w:jc w:val="center"/>
        <w:rPr>
          <w:rFonts w:ascii="Calibri" w:hAnsi="Calibri" w:cs="Calibri"/>
          <w:b/>
          <w:bCs/>
          <w:sz w:val="32"/>
          <w:szCs w:val="32"/>
        </w:rPr>
      </w:pPr>
    </w:p>
    <w:p w14:paraId="5D3C23A6" w14:textId="77777777" w:rsidR="00896996" w:rsidRDefault="00896996" w:rsidP="001E2C97">
      <w:pPr>
        <w:tabs>
          <w:tab w:val="left" w:pos="3690"/>
        </w:tabs>
        <w:jc w:val="center"/>
        <w:rPr>
          <w:rFonts w:ascii="Calibri" w:hAnsi="Calibri" w:cs="Calibri"/>
          <w:b/>
          <w:bCs/>
          <w:sz w:val="32"/>
          <w:szCs w:val="32"/>
        </w:rPr>
      </w:pPr>
    </w:p>
    <w:p w14:paraId="67308C6A" w14:textId="77777777" w:rsidR="00896996" w:rsidRDefault="00896996" w:rsidP="001E2C97">
      <w:pPr>
        <w:tabs>
          <w:tab w:val="left" w:pos="3690"/>
        </w:tabs>
        <w:jc w:val="center"/>
        <w:rPr>
          <w:rFonts w:ascii="Calibri" w:hAnsi="Calibri" w:cs="Calibri"/>
          <w:b/>
          <w:bCs/>
          <w:sz w:val="32"/>
          <w:szCs w:val="32"/>
        </w:rPr>
      </w:pPr>
    </w:p>
    <w:p w14:paraId="4C87BB0A" w14:textId="77777777" w:rsidR="00896996" w:rsidRDefault="00896996" w:rsidP="001E2C97">
      <w:pPr>
        <w:tabs>
          <w:tab w:val="left" w:pos="3690"/>
        </w:tabs>
        <w:jc w:val="center"/>
        <w:rPr>
          <w:rFonts w:ascii="Calibri" w:hAnsi="Calibri" w:cs="Calibri"/>
          <w:b/>
          <w:bCs/>
          <w:sz w:val="32"/>
          <w:szCs w:val="32"/>
        </w:rPr>
      </w:pPr>
    </w:p>
    <w:p w14:paraId="0E1F4421" w14:textId="77777777" w:rsidR="00896996" w:rsidRDefault="00896996" w:rsidP="001E2C97">
      <w:pPr>
        <w:tabs>
          <w:tab w:val="left" w:pos="3690"/>
        </w:tabs>
        <w:jc w:val="center"/>
        <w:rPr>
          <w:rFonts w:ascii="Calibri" w:hAnsi="Calibri" w:cs="Calibri"/>
          <w:b/>
          <w:bCs/>
          <w:sz w:val="32"/>
          <w:szCs w:val="32"/>
        </w:rPr>
      </w:pPr>
    </w:p>
    <w:p w14:paraId="60856321" w14:textId="77777777" w:rsidR="00896996" w:rsidRDefault="00896996" w:rsidP="001E2C97">
      <w:pPr>
        <w:tabs>
          <w:tab w:val="left" w:pos="3690"/>
        </w:tabs>
        <w:jc w:val="center"/>
        <w:rPr>
          <w:rFonts w:ascii="Calibri" w:hAnsi="Calibri" w:cs="Calibri"/>
          <w:b/>
          <w:bCs/>
          <w:sz w:val="32"/>
          <w:szCs w:val="32"/>
        </w:rPr>
      </w:pPr>
    </w:p>
    <w:p w14:paraId="7838CB37" w14:textId="77777777" w:rsidR="00896996" w:rsidRDefault="00896996" w:rsidP="001E2C97">
      <w:pPr>
        <w:tabs>
          <w:tab w:val="left" w:pos="3690"/>
        </w:tabs>
        <w:jc w:val="center"/>
        <w:rPr>
          <w:rFonts w:ascii="Calibri" w:hAnsi="Calibri" w:cs="Calibri"/>
          <w:b/>
          <w:bCs/>
          <w:sz w:val="32"/>
          <w:szCs w:val="32"/>
        </w:rPr>
      </w:pPr>
    </w:p>
    <w:p w14:paraId="35D90234" w14:textId="19914B32" w:rsidR="00896996" w:rsidRDefault="00896996" w:rsidP="001E2C97">
      <w:pPr>
        <w:tabs>
          <w:tab w:val="left" w:pos="3690"/>
        </w:tabs>
        <w:jc w:val="center"/>
        <w:rPr>
          <w:rFonts w:ascii="Calibri" w:hAnsi="Calibri" w:cs="Calibri"/>
          <w:b/>
          <w:bCs/>
          <w:sz w:val="32"/>
          <w:szCs w:val="32"/>
        </w:rPr>
      </w:pPr>
    </w:p>
    <w:p w14:paraId="75FE7296" w14:textId="77777777" w:rsidR="001E6601" w:rsidRDefault="001E6601" w:rsidP="001E2C97">
      <w:pPr>
        <w:tabs>
          <w:tab w:val="left" w:pos="3690"/>
        </w:tabs>
        <w:jc w:val="center"/>
        <w:rPr>
          <w:rFonts w:ascii="Calibri" w:hAnsi="Calibri" w:cs="Calibri"/>
          <w:b/>
          <w:bCs/>
          <w:sz w:val="32"/>
          <w:szCs w:val="32"/>
        </w:rPr>
      </w:pPr>
    </w:p>
    <w:p w14:paraId="61365D3B" w14:textId="77777777" w:rsidR="00896996" w:rsidRDefault="00896996" w:rsidP="001E2C97">
      <w:pPr>
        <w:tabs>
          <w:tab w:val="left" w:pos="3690"/>
        </w:tabs>
        <w:jc w:val="center"/>
        <w:rPr>
          <w:rFonts w:ascii="Calibri" w:hAnsi="Calibri" w:cs="Calibri"/>
          <w:b/>
          <w:bCs/>
          <w:sz w:val="32"/>
          <w:szCs w:val="32"/>
        </w:rPr>
      </w:pPr>
    </w:p>
    <w:p w14:paraId="7DA38030" w14:textId="370642F8" w:rsidR="00565CFD" w:rsidRDefault="000A0A55" w:rsidP="001E2C97">
      <w:pPr>
        <w:tabs>
          <w:tab w:val="left" w:pos="3690"/>
        </w:tabs>
        <w:jc w:val="center"/>
        <w:rPr>
          <w:rFonts w:ascii="Calibri" w:hAnsi="Calibri" w:cs="Calibri"/>
          <w:b/>
          <w:bCs/>
          <w:sz w:val="32"/>
          <w:szCs w:val="32"/>
        </w:rPr>
      </w:pPr>
      <w:r>
        <w:rPr>
          <w:rFonts w:ascii="Calibri" w:hAnsi="Calibri" w:cs="Calibri"/>
          <w:b/>
          <w:bCs/>
          <w:noProof/>
          <w:sz w:val="32"/>
          <w:szCs w:val="32"/>
        </w:rPr>
        <w:lastRenderedPageBreak/>
        <mc:AlternateContent>
          <mc:Choice Requires="wpg">
            <w:drawing>
              <wp:anchor distT="0" distB="0" distL="114300" distR="114300" simplePos="0" relativeHeight="251778048" behindDoc="0" locked="0" layoutInCell="1" allowOverlap="1" wp14:anchorId="06440069" wp14:editId="19A5CD4C">
                <wp:simplePos x="0" y="0"/>
                <wp:positionH relativeFrom="column">
                  <wp:posOffset>-231775</wp:posOffset>
                </wp:positionH>
                <wp:positionV relativeFrom="paragraph">
                  <wp:posOffset>81915</wp:posOffset>
                </wp:positionV>
                <wp:extent cx="6957695" cy="7322820"/>
                <wp:effectExtent l="0" t="0" r="14605" b="11430"/>
                <wp:wrapNone/>
                <wp:docPr id="59" name="Group 59"/>
                <wp:cNvGraphicFramePr/>
                <a:graphic xmlns:a="http://schemas.openxmlformats.org/drawingml/2006/main">
                  <a:graphicData uri="http://schemas.microsoft.com/office/word/2010/wordprocessingGroup">
                    <wpg:wgp>
                      <wpg:cNvGrpSpPr/>
                      <wpg:grpSpPr>
                        <a:xfrm>
                          <a:off x="0" y="0"/>
                          <a:ext cx="6957695" cy="7322820"/>
                          <a:chOff x="0" y="0"/>
                          <a:chExt cx="6957695" cy="7322820"/>
                        </a:xfrm>
                      </wpg:grpSpPr>
                      <wps:wsp>
                        <wps:cNvPr id="18" name="Text Box 2"/>
                        <wps:cNvSpPr txBox="1">
                          <a:spLocks noChangeArrowheads="1"/>
                        </wps:cNvSpPr>
                        <wps:spPr bwMode="auto">
                          <a:xfrm>
                            <a:off x="2381250" y="0"/>
                            <a:ext cx="2219325" cy="386080"/>
                          </a:xfrm>
                          <a:prstGeom prst="rect">
                            <a:avLst/>
                          </a:prstGeom>
                          <a:solidFill>
                            <a:schemeClr val="accent6">
                              <a:lumMod val="40000"/>
                              <a:lumOff val="60000"/>
                            </a:schemeClr>
                          </a:solidFill>
                          <a:ln w="9525">
                            <a:solidFill>
                              <a:srgbClr val="000000"/>
                            </a:solidFill>
                            <a:miter lim="800000"/>
                            <a:headEnd/>
                            <a:tailEnd/>
                          </a:ln>
                        </wps:spPr>
                        <wps:txbx>
                          <w:txbxContent>
                            <w:p w14:paraId="1626EEDC" w14:textId="77777777" w:rsidR="00565CFD" w:rsidRDefault="00565CFD">
                              <w:r>
                                <w:t>Anogenital warts seen by a clinician</w:t>
                              </w:r>
                            </w:p>
                          </w:txbxContent>
                        </wps:txbx>
                        <wps:bodyPr rot="0" vert="horz" wrap="square" lIns="91440" tIns="45720" rIns="91440" bIns="45720" anchor="t" anchorCtr="0">
                          <a:spAutoFit/>
                        </wps:bodyPr>
                      </wps:wsp>
                      <wps:wsp>
                        <wps:cNvPr id="19" name="Text Box 2"/>
                        <wps:cNvSpPr txBox="1">
                          <a:spLocks noChangeArrowheads="1"/>
                        </wps:cNvSpPr>
                        <wps:spPr bwMode="auto">
                          <a:xfrm>
                            <a:off x="0" y="933450"/>
                            <a:ext cx="2700020" cy="570230"/>
                          </a:xfrm>
                          <a:prstGeom prst="rect">
                            <a:avLst/>
                          </a:prstGeom>
                          <a:solidFill>
                            <a:schemeClr val="accent6">
                              <a:lumMod val="40000"/>
                              <a:lumOff val="60000"/>
                            </a:schemeClr>
                          </a:solidFill>
                          <a:ln w="9525">
                            <a:solidFill>
                              <a:srgbClr val="000000"/>
                            </a:solidFill>
                            <a:miter lim="800000"/>
                            <a:headEnd/>
                            <a:tailEnd/>
                          </a:ln>
                        </wps:spPr>
                        <wps:txbx>
                          <w:txbxContent>
                            <w:p w14:paraId="092F5EF2" w14:textId="77777777" w:rsidR="004D63B5" w:rsidRDefault="004D63B5">
                              <w:r>
                                <w:t>Any disclosure from the child or concern from parent or professional of sexual abuse</w:t>
                              </w:r>
                            </w:p>
                          </w:txbxContent>
                        </wps:txbx>
                        <wps:bodyPr rot="0" vert="horz" wrap="square" lIns="91440" tIns="45720" rIns="91440" bIns="45720" anchor="t" anchorCtr="0">
                          <a:spAutoFit/>
                        </wps:bodyPr>
                      </wps:wsp>
                      <wps:wsp>
                        <wps:cNvPr id="20" name="Text Box 2"/>
                        <wps:cNvSpPr txBox="1">
                          <a:spLocks noChangeArrowheads="1"/>
                        </wps:cNvSpPr>
                        <wps:spPr bwMode="auto">
                          <a:xfrm>
                            <a:off x="4257675" y="962025"/>
                            <a:ext cx="2700020" cy="386080"/>
                          </a:xfrm>
                          <a:prstGeom prst="rect">
                            <a:avLst/>
                          </a:prstGeom>
                          <a:solidFill>
                            <a:schemeClr val="accent5">
                              <a:lumMod val="20000"/>
                              <a:lumOff val="80000"/>
                            </a:schemeClr>
                          </a:solidFill>
                          <a:ln w="9525">
                            <a:solidFill>
                              <a:srgbClr val="000000"/>
                            </a:solidFill>
                            <a:miter lim="800000"/>
                            <a:headEnd/>
                            <a:tailEnd/>
                          </a:ln>
                        </wps:spPr>
                        <wps:txbx>
                          <w:txbxContent>
                            <w:p w14:paraId="5EDF5330" w14:textId="77777777" w:rsidR="00FC46D6" w:rsidRDefault="00FC46D6">
                              <w:r>
                                <w:t>No overt concerns regarding sexual abuse</w:t>
                              </w:r>
                            </w:p>
                          </w:txbxContent>
                        </wps:txbx>
                        <wps:bodyPr rot="0" vert="horz" wrap="square" lIns="91440" tIns="45720" rIns="91440" bIns="45720" anchor="t" anchorCtr="0">
                          <a:spAutoFit/>
                        </wps:bodyPr>
                      </wps:wsp>
                      <wps:wsp>
                        <wps:cNvPr id="21" name="Text Box 2"/>
                        <wps:cNvSpPr txBox="1">
                          <a:spLocks noChangeArrowheads="1"/>
                        </wps:cNvSpPr>
                        <wps:spPr bwMode="auto">
                          <a:xfrm>
                            <a:off x="209550" y="1771650"/>
                            <a:ext cx="6515100" cy="753745"/>
                          </a:xfrm>
                          <a:prstGeom prst="rect">
                            <a:avLst/>
                          </a:prstGeom>
                          <a:solidFill>
                            <a:srgbClr val="FF7C80"/>
                          </a:solidFill>
                          <a:ln w="9525">
                            <a:solidFill>
                              <a:srgbClr val="000000"/>
                            </a:solidFill>
                            <a:miter lim="800000"/>
                            <a:headEnd/>
                            <a:tailEnd/>
                          </a:ln>
                        </wps:spPr>
                        <wps:txbx>
                          <w:txbxContent>
                            <w:p w14:paraId="66572ECB" w14:textId="77777777" w:rsidR="00986F0F" w:rsidRDefault="00166504" w:rsidP="008D1208">
                              <w:pPr>
                                <w:jc w:val="center"/>
                              </w:pPr>
                              <w:r>
                                <w:t>IN ALL CASES background checks with children’s social care and school nurse/health visitor should be made</w:t>
                              </w:r>
                              <w:r w:rsidR="008D1208">
                                <w:t xml:space="preserve"> and information regarding family members / those who had recent contact with the child and any disclosures from the child should be shared.</w:t>
                              </w:r>
                            </w:p>
                          </w:txbxContent>
                        </wps:txbx>
                        <wps:bodyPr rot="0" vert="horz" wrap="square" lIns="91440" tIns="45720" rIns="91440" bIns="45720" anchor="t" anchorCtr="0">
                          <a:spAutoFit/>
                        </wps:bodyPr>
                      </wps:wsp>
                      <wps:wsp>
                        <wps:cNvPr id="22" name="Text Box 2"/>
                        <wps:cNvSpPr txBox="1">
                          <a:spLocks noChangeArrowheads="1"/>
                        </wps:cNvSpPr>
                        <wps:spPr bwMode="auto">
                          <a:xfrm>
                            <a:off x="38100" y="2828925"/>
                            <a:ext cx="2700020" cy="386080"/>
                          </a:xfrm>
                          <a:prstGeom prst="rect">
                            <a:avLst/>
                          </a:prstGeom>
                          <a:solidFill>
                            <a:schemeClr val="accent6">
                              <a:lumMod val="40000"/>
                              <a:lumOff val="60000"/>
                            </a:schemeClr>
                          </a:solidFill>
                          <a:ln w="9525">
                            <a:solidFill>
                              <a:srgbClr val="000000"/>
                            </a:solidFill>
                            <a:miter lim="800000"/>
                            <a:headEnd/>
                            <a:tailEnd/>
                          </a:ln>
                        </wps:spPr>
                        <wps:txbx>
                          <w:txbxContent>
                            <w:p w14:paraId="6F68C4B6" w14:textId="77777777" w:rsidR="00207E58" w:rsidRDefault="001F53C8">
                              <w:r>
                                <w:t>Concerns raised of sexual abuse</w:t>
                              </w:r>
                              <w:r w:rsidR="00282C33">
                                <w:t xml:space="preserve"> </w:t>
                              </w:r>
                            </w:p>
                          </w:txbxContent>
                        </wps:txbx>
                        <wps:bodyPr rot="0" vert="horz" wrap="square" lIns="91440" tIns="45720" rIns="91440" bIns="45720" anchor="t" anchorCtr="0">
                          <a:spAutoFit/>
                        </wps:bodyPr>
                      </wps:wsp>
                      <wps:wsp>
                        <wps:cNvPr id="23" name="Text Box 2"/>
                        <wps:cNvSpPr txBox="1">
                          <a:spLocks noChangeArrowheads="1"/>
                        </wps:cNvSpPr>
                        <wps:spPr bwMode="auto">
                          <a:xfrm>
                            <a:off x="4143375" y="2800350"/>
                            <a:ext cx="2687320" cy="386080"/>
                          </a:xfrm>
                          <a:prstGeom prst="rect">
                            <a:avLst/>
                          </a:prstGeom>
                          <a:solidFill>
                            <a:schemeClr val="accent5">
                              <a:lumMod val="20000"/>
                              <a:lumOff val="80000"/>
                            </a:schemeClr>
                          </a:solidFill>
                          <a:ln w="9525">
                            <a:solidFill>
                              <a:srgbClr val="000000"/>
                            </a:solidFill>
                            <a:miter lim="800000"/>
                            <a:headEnd/>
                            <a:tailEnd/>
                          </a:ln>
                        </wps:spPr>
                        <wps:txbx>
                          <w:txbxContent>
                            <w:p w14:paraId="0C273AAA" w14:textId="77777777" w:rsidR="00207E58" w:rsidRDefault="00DC2C60" w:rsidP="00207E58">
                              <w:r>
                                <w:t>No concerns raised of sexual abuse</w:t>
                              </w:r>
                            </w:p>
                          </w:txbxContent>
                        </wps:txbx>
                        <wps:bodyPr rot="0" vert="horz" wrap="square" lIns="91440" tIns="45720" rIns="91440" bIns="45720" anchor="t" anchorCtr="0">
                          <a:spAutoFit/>
                        </wps:bodyPr>
                      </wps:wsp>
                      <wps:wsp>
                        <wps:cNvPr id="24" name="Text Box 2"/>
                        <wps:cNvSpPr txBox="1">
                          <a:spLocks noChangeArrowheads="1"/>
                        </wps:cNvSpPr>
                        <wps:spPr bwMode="auto">
                          <a:xfrm>
                            <a:off x="4114800" y="3419475"/>
                            <a:ext cx="2700020" cy="855345"/>
                          </a:xfrm>
                          <a:prstGeom prst="rect">
                            <a:avLst/>
                          </a:prstGeom>
                          <a:solidFill>
                            <a:schemeClr val="accent6">
                              <a:lumMod val="40000"/>
                              <a:lumOff val="60000"/>
                            </a:schemeClr>
                          </a:solidFill>
                          <a:ln w="9525">
                            <a:solidFill>
                              <a:srgbClr val="000000"/>
                            </a:solidFill>
                            <a:miter lim="800000"/>
                            <a:headEnd/>
                            <a:tailEnd/>
                          </a:ln>
                        </wps:spPr>
                        <wps:txbx>
                          <w:txbxContent>
                            <w:p w14:paraId="3326D2AF" w14:textId="77777777" w:rsidR="008B5446" w:rsidRDefault="00912B1C" w:rsidP="00FE149E">
                              <w:r>
                                <w:t xml:space="preserve">Referral to the Specialist Paediatrician in the CSAAS/Anlaby Suite </w:t>
                              </w:r>
                            </w:p>
                            <w:p w14:paraId="2F95376A" w14:textId="14D464AC" w:rsidR="00FE149E" w:rsidRDefault="00912B1C" w:rsidP="00FE149E">
                              <w:r>
                                <w:t xml:space="preserve">01482 </w:t>
                              </w:r>
                              <w:r w:rsidR="008B5446" w:rsidRPr="008B5446">
                                <w:t xml:space="preserve">311084 or 01482 311086                          </w:t>
                              </w:r>
                            </w:p>
                          </w:txbxContent>
                        </wps:txbx>
                        <wps:bodyPr rot="0" vert="horz" wrap="square" lIns="91440" tIns="45720" rIns="91440" bIns="45720" anchor="t" anchorCtr="0">
                          <a:spAutoFit/>
                        </wps:bodyPr>
                      </wps:wsp>
                      <wps:wsp>
                        <wps:cNvPr id="25" name="Text Box 2"/>
                        <wps:cNvSpPr txBox="1">
                          <a:spLocks noChangeArrowheads="1"/>
                        </wps:cNvSpPr>
                        <wps:spPr bwMode="auto">
                          <a:xfrm>
                            <a:off x="4114800" y="4667250"/>
                            <a:ext cx="2700020" cy="1122045"/>
                          </a:xfrm>
                          <a:prstGeom prst="rect">
                            <a:avLst/>
                          </a:prstGeom>
                          <a:solidFill>
                            <a:schemeClr val="accent6">
                              <a:lumMod val="40000"/>
                              <a:lumOff val="60000"/>
                            </a:schemeClr>
                          </a:solidFill>
                          <a:ln w="9525">
                            <a:solidFill>
                              <a:srgbClr val="000000"/>
                            </a:solidFill>
                            <a:miter lim="800000"/>
                            <a:headEnd/>
                            <a:tailEnd/>
                          </a:ln>
                        </wps:spPr>
                        <wps:txbx>
                          <w:txbxContent>
                            <w:p w14:paraId="31C0F52E" w14:textId="77777777" w:rsidR="00FE149E" w:rsidRDefault="00912B1C" w:rsidP="00FE149E">
                              <w:r>
                                <w:t xml:space="preserve">If treatment is </w:t>
                              </w:r>
                              <w:r w:rsidR="00A22D02">
                                <w:t>required,</w:t>
                              </w:r>
                              <w:r>
                                <w:t xml:space="preserve"> this will be initiated and reviewed by the Specialist Paediatrician in the Anlaby Suite. Notification of attendance will be forwarded to the GP and Health Visitor/School Nurse</w:t>
                              </w:r>
                            </w:p>
                          </w:txbxContent>
                        </wps:txbx>
                        <wps:bodyPr rot="0" vert="horz" wrap="square" lIns="91440" tIns="45720" rIns="91440" bIns="45720" anchor="t" anchorCtr="0">
                          <a:spAutoFit/>
                        </wps:bodyPr>
                      </wps:wsp>
                      <wps:wsp>
                        <wps:cNvPr id="26" name="Text Box 2"/>
                        <wps:cNvSpPr txBox="1">
                          <a:spLocks noChangeArrowheads="1"/>
                        </wps:cNvSpPr>
                        <wps:spPr bwMode="auto">
                          <a:xfrm>
                            <a:off x="4133850" y="6200775"/>
                            <a:ext cx="2700020" cy="1122045"/>
                          </a:xfrm>
                          <a:prstGeom prst="rect">
                            <a:avLst/>
                          </a:prstGeom>
                          <a:solidFill>
                            <a:schemeClr val="accent6">
                              <a:lumMod val="40000"/>
                              <a:lumOff val="60000"/>
                            </a:schemeClr>
                          </a:solidFill>
                          <a:ln w="9525">
                            <a:solidFill>
                              <a:srgbClr val="000000"/>
                            </a:solidFill>
                            <a:miter lim="800000"/>
                            <a:headEnd/>
                            <a:tailEnd/>
                          </a:ln>
                        </wps:spPr>
                        <wps:txbx>
                          <w:txbxContent>
                            <w:p w14:paraId="09EBDEE4" w14:textId="77777777" w:rsidR="00FE149E" w:rsidRDefault="00DF5471" w:rsidP="00FE149E">
                              <w:r>
                                <w:t>If sexual abuse is suspected and a Section 47 investigation has not already commenced. A referral will be made to Children’s Social Care by the Anlaby Suite Team</w:t>
                              </w:r>
                            </w:p>
                          </w:txbxContent>
                        </wps:txbx>
                        <wps:bodyPr rot="0" vert="horz" wrap="square" lIns="91440" tIns="45720" rIns="91440" bIns="45720" anchor="t" anchorCtr="0">
                          <a:spAutoFit/>
                        </wps:bodyPr>
                      </wps:wsp>
                      <wps:wsp>
                        <wps:cNvPr id="27" name="Text Box 2"/>
                        <wps:cNvSpPr txBox="1">
                          <a:spLocks noChangeArrowheads="1"/>
                        </wps:cNvSpPr>
                        <wps:spPr bwMode="auto">
                          <a:xfrm>
                            <a:off x="47625" y="3419475"/>
                            <a:ext cx="2700020" cy="1168400"/>
                          </a:xfrm>
                          <a:prstGeom prst="rect">
                            <a:avLst/>
                          </a:prstGeom>
                          <a:solidFill>
                            <a:schemeClr val="accent6">
                              <a:lumMod val="40000"/>
                              <a:lumOff val="60000"/>
                            </a:schemeClr>
                          </a:solidFill>
                          <a:ln w="9525">
                            <a:solidFill>
                              <a:srgbClr val="000000"/>
                            </a:solidFill>
                            <a:miter lim="800000"/>
                            <a:headEnd/>
                            <a:tailEnd/>
                          </a:ln>
                        </wps:spPr>
                        <wps:txbx>
                          <w:txbxContent>
                            <w:p w14:paraId="3C21CDA2" w14:textId="77777777" w:rsidR="001F53C8" w:rsidRDefault="00DC2C60" w:rsidP="001F53C8">
                              <w:r>
                                <w:t>Referral to Children’s Social Care or Police if child is in immediate danger – Section 47 investigation commences</w:t>
                              </w:r>
                              <w:r w:rsidR="00A22D02">
                                <w:t xml:space="preserve">.  </w:t>
                              </w:r>
                            </w:p>
                            <w:p w14:paraId="77DAA6CD" w14:textId="77777777" w:rsidR="00A22D02" w:rsidRDefault="00A22D02" w:rsidP="001F53C8">
                              <w:r>
                                <w:t xml:space="preserve">A strategy discussion will be held and GP attendance will be expected. </w:t>
                              </w:r>
                            </w:p>
                          </w:txbxContent>
                        </wps:txbx>
                        <wps:bodyPr rot="0" vert="horz" wrap="square" lIns="91440" tIns="45720" rIns="91440" bIns="45720" anchor="t" anchorCtr="0">
                          <a:noAutofit/>
                        </wps:bodyPr>
                      </wps:wsp>
                      <wps:wsp>
                        <wps:cNvPr id="28" name="Text Box 2"/>
                        <wps:cNvSpPr txBox="1">
                          <a:spLocks noChangeArrowheads="1"/>
                        </wps:cNvSpPr>
                        <wps:spPr bwMode="auto">
                          <a:xfrm>
                            <a:off x="114300" y="6200775"/>
                            <a:ext cx="2700020" cy="1122045"/>
                          </a:xfrm>
                          <a:prstGeom prst="rect">
                            <a:avLst/>
                          </a:prstGeom>
                          <a:solidFill>
                            <a:srgbClr val="FF7C80"/>
                          </a:solidFill>
                          <a:ln w="9525">
                            <a:solidFill>
                              <a:srgbClr val="000000"/>
                            </a:solidFill>
                            <a:miter lim="800000"/>
                            <a:headEnd/>
                            <a:tailEnd/>
                          </a:ln>
                        </wps:spPr>
                        <wps:txbx>
                          <w:txbxContent>
                            <w:p w14:paraId="69C1A038" w14:textId="77777777" w:rsidR="00DF5471" w:rsidRPr="00392924" w:rsidRDefault="00DF5471" w:rsidP="00DF5471">
                              <w:pPr>
                                <w:rPr>
                                  <w:b/>
                                  <w:bCs/>
                                </w:rPr>
                              </w:pPr>
                              <w:r w:rsidRPr="00392924">
                                <w:rPr>
                                  <w:b/>
                                  <w:bCs/>
                                </w:rPr>
                                <w:t>The Emergency Department is not an appropriate place for examination of genital warts, children must only be sent to the Emergency Department if an urgent medical need is present.</w:t>
                              </w:r>
                            </w:p>
                          </w:txbxContent>
                        </wps:txbx>
                        <wps:bodyPr rot="0" vert="horz" wrap="square" lIns="91440" tIns="45720" rIns="91440" bIns="45720" anchor="t" anchorCtr="0">
                          <a:spAutoFit/>
                        </wps:bodyPr>
                      </wps:wsp>
                      <wps:wsp>
                        <wps:cNvPr id="206" name="Straight Connector 206"/>
                        <wps:cNvCnPr/>
                        <wps:spPr>
                          <a:xfrm>
                            <a:off x="3486150" y="400050"/>
                            <a:ext cx="9525" cy="723900"/>
                          </a:xfrm>
                          <a:prstGeom prst="line">
                            <a:avLst/>
                          </a:prstGeom>
                        </wps:spPr>
                        <wps:style>
                          <a:lnRef idx="1">
                            <a:schemeClr val="dk1"/>
                          </a:lnRef>
                          <a:fillRef idx="0">
                            <a:schemeClr val="dk1"/>
                          </a:fillRef>
                          <a:effectRef idx="0">
                            <a:schemeClr val="dk1"/>
                          </a:effectRef>
                          <a:fontRef idx="minor">
                            <a:schemeClr val="tx1"/>
                          </a:fontRef>
                        </wps:style>
                        <wps:bodyPr/>
                      </wps:wsp>
                      <wps:wsp>
                        <wps:cNvPr id="207" name="Straight Arrow Connector 207"/>
                        <wps:cNvCnPr/>
                        <wps:spPr>
                          <a:xfrm>
                            <a:off x="2809875" y="1114425"/>
                            <a:ext cx="1362075"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51" name="Straight Arrow Connector 51"/>
                        <wps:cNvCnPr/>
                        <wps:spPr>
                          <a:xfrm>
                            <a:off x="3409950" y="2552700"/>
                            <a:ext cx="676275" cy="447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 name="Straight Arrow Connector 52"/>
                        <wps:cNvCnPr/>
                        <wps:spPr>
                          <a:xfrm flipH="1">
                            <a:off x="2781300" y="2552700"/>
                            <a:ext cx="619125" cy="4845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4" name="Straight Arrow Connector 54"/>
                        <wps:cNvCnPr/>
                        <wps:spPr>
                          <a:xfrm flipH="1">
                            <a:off x="1104900" y="2552700"/>
                            <a:ext cx="9525" cy="2178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6440069" id="Group 59" o:spid="_x0000_s1047" style="position:absolute;left:0;text-align:left;margin-left:-18.25pt;margin-top:6.45pt;width:547.85pt;height:576.6pt;z-index:251778048" coordsize="69576,73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">
                <v:shape id="Text Box 2" o:spid="_x0000_s1048" type="#_x0000_t202" style="position:absolute;left:23812;width:22193;height:3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" fillcolor="#c5e0b3 [1305]">
                  <v:textbox style="mso-fit-shape-to-text:t">
                    <w:txbxContent>
                      <w:p w14:paraId="1626EEDC" w14:textId="77777777" w:rsidR="00565CFD" w:rsidRDefault="00565CFD">
                        <w:r>
                          <w:t>Anogenital warts seen by a clinician</w:t>
                        </w:r>
                      </w:p>
                    </w:txbxContent>
                  </v:textbox>
                </v:shape>
                <v:shape id="Text Box 2" o:spid="_x0000_s1049" type="#_x0000_t202" style="position:absolute;top:9334;width:27000;height:5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" fillcolor="#c5e0b3 [1305]">
                  <v:textbox style="mso-fit-shape-to-text:t">
                    <w:txbxContent>
                      <w:p w14:paraId="092F5EF2" w14:textId="77777777" w:rsidR="004D63B5" w:rsidRDefault="004D63B5">
                        <w:r>
                          <w:t>Any disclosure from the child or concern from parent or professional of sexual abuse</w:t>
                        </w:r>
                      </w:p>
                    </w:txbxContent>
                  </v:textbox>
                </v:shape>
                <v:shape id="Text Box 2" o:spid="_x0000_s1050" type="#_x0000_t202" style="position:absolute;left:42576;top:9620;width:27000;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" fillcolor="#deeaf6 [664]">
                  <v:textbox style="mso-fit-shape-to-text:t">
                    <w:txbxContent>
                      <w:p w14:paraId="5EDF5330" w14:textId="77777777" w:rsidR="00FC46D6" w:rsidRDefault="00FC46D6">
                        <w:r>
                          <w:t>No overt concerns regarding sexual abuse</w:t>
                        </w:r>
                      </w:p>
                    </w:txbxContent>
                  </v:textbox>
                </v:shape>
                <v:shape id="Text Box 2" o:spid="_x0000_s1051" type="#_x0000_t202" style="position:absolute;left:2095;top:17716;width:65151;height:7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" fillcolor="#ff7c80">
                  <v:textbox style="mso-fit-shape-to-text:t">
                    <w:txbxContent>
                      <w:p w14:paraId="66572ECB" w14:textId="77777777" w:rsidR="00986F0F" w:rsidRDefault="00166504" w:rsidP="008D1208">
                        <w:pPr>
                          <w:jc w:val="center"/>
                        </w:pPr>
                        <w:r>
                          <w:t>IN ALL CASES background checks with children’s social care and school nurse/health visitor should be made</w:t>
                        </w:r>
                        <w:r w:rsidR="008D1208">
                          <w:t xml:space="preserve"> and information regarding family members / those who had recent contact with the child and any disclosures from the child should be shared.</w:t>
                        </w:r>
                      </w:p>
                    </w:txbxContent>
                  </v:textbox>
                </v:shape>
                <v:shape id="Text Box 2" o:spid="_x0000_s1052" type="#_x0000_t202" style="position:absolute;left:381;top:28289;width:27000;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" fillcolor="#c5e0b3 [1305]">
                  <v:textbox style="mso-fit-shape-to-text:t">
                    <w:txbxContent>
                      <w:p w14:paraId="6F68C4B6" w14:textId="77777777" w:rsidR="00207E58" w:rsidRDefault="001F53C8">
                        <w:r>
                          <w:t>Concerns raised of sexual abuse</w:t>
                        </w:r>
                        <w:r w:rsidR="00282C33">
                          <w:t xml:space="preserve"> </w:t>
                        </w:r>
                      </w:p>
                    </w:txbxContent>
                  </v:textbox>
                </v:shape>
                <v:shape id="Text Box 2" o:spid="_x0000_s1053" type="#_x0000_t202" style="position:absolute;left:41433;top:28003;width:26873;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" fillcolor="#deeaf6 [664]">
                  <v:textbox style="mso-fit-shape-to-text:t">
                    <w:txbxContent>
                      <w:p w14:paraId="0C273AAA" w14:textId="77777777" w:rsidR="00207E58" w:rsidRDefault="00DC2C60" w:rsidP="00207E58">
                        <w:r>
                          <w:t>No concerns raised of sexual abuse</w:t>
                        </w:r>
                      </w:p>
                    </w:txbxContent>
                  </v:textbox>
                </v:shape>
                <v:shape id="Text Box 2" o:spid="_x0000_s1054" type="#_x0000_t202" style="position:absolute;left:41148;top:34194;width:27000;height:8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" fillcolor="#c5e0b3 [1305]">
                  <v:textbox style="mso-fit-shape-to-text:t">
                    <w:txbxContent>
                      <w:p w14:paraId="3326D2AF" w14:textId="77777777" w:rsidR="008B5446" w:rsidRDefault="00912B1C" w:rsidP="00FE149E">
                        <w:r>
                          <w:t xml:space="preserve">Referral to the Specialist Paediatrician in the CSAAS/Anlaby Suite </w:t>
                        </w:r>
                      </w:p>
                      <w:p w14:paraId="2F95376A" w14:textId="14D464AC" w:rsidR="00FE149E" w:rsidRDefault="00912B1C" w:rsidP="00FE149E">
                        <w:r>
                          <w:t xml:space="preserve">01482 </w:t>
                        </w:r>
                        <w:r w:rsidR="008B5446" w:rsidRPr="008B5446">
                          <w:t xml:space="preserve">311084 or 01482 311086                          </w:t>
                        </w:r>
                      </w:p>
                    </w:txbxContent>
                  </v:textbox>
                </v:shape>
                <v:shape id="Text Box 2" o:spid="_x0000_s1055" type="#_x0000_t202" style="position:absolute;left:41148;top:46672;width:27000;height:1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" fillcolor="#c5e0b3 [1305]">
                  <v:textbox style="mso-fit-shape-to-text:t">
                    <w:txbxContent>
                      <w:p w14:paraId="31C0F52E" w14:textId="77777777" w:rsidR="00FE149E" w:rsidRDefault="00912B1C" w:rsidP="00FE149E">
                        <w:r>
                          <w:t xml:space="preserve">If treatment is </w:t>
                        </w:r>
                        <w:r w:rsidR="00A22D02">
                          <w:t>required,</w:t>
                        </w:r>
                        <w:r>
                          <w:t xml:space="preserve"> this will be initiated and reviewed by the Specialist Paediatrician in the Anlaby Suite. Notification of attendance will be forwarded to the GP and Health Visitor/School Nurse</w:t>
                        </w:r>
                      </w:p>
                    </w:txbxContent>
                  </v:textbox>
                </v:shape>
                <v:shape id="Text Box 2" o:spid="_x0000_s1056" type="#_x0000_t202" style="position:absolute;left:41338;top:62007;width:27000;height:11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" fillcolor="#c5e0b3 [1305]">
                  <v:textbox style="mso-fit-shape-to-text:t">
                    <w:txbxContent>
                      <w:p w14:paraId="09EBDEE4" w14:textId="77777777" w:rsidR="00FE149E" w:rsidRDefault="00DF5471" w:rsidP="00FE149E">
                        <w:r>
                          <w:t>If sexual abuse is suspected and a Section 47 investigation has not already commenced. A referral will be made to Children’s Social Care by the Anlaby Suite Team</w:t>
                        </w:r>
                      </w:p>
                    </w:txbxContent>
                  </v:textbox>
                </v:shape>
                <v:shape id="Text Box 2" o:spid="_x0000_s1057" type="#_x0000_t202" style="position:absolute;left:476;top:34194;width:27000;height:1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" fillcolor="#c5e0b3 [1305]">
                  <v:textbox>
                    <w:txbxContent>
                      <w:p w14:paraId="3C21CDA2" w14:textId="77777777" w:rsidR="001F53C8" w:rsidRDefault="00DC2C60" w:rsidP="001F53C8">
                        <w:r>
                          <w:t>Referral to Children’s Social Care or Police if child is in immediate danger – Section 47 investigation commences</w:t>
                        </w:r>
                        <w:r w:rsidR="00A22D02">
                          <w:t xml:space="preserve">.  </w:t>
                        </w:r>
                      </w:p>
                      <w:p w14:paraId="77DAA6CD" w14:textId="77777777" w:rsidR="00A22D02" w:rsidRDefault="00A22D02" w:rsidP="001F53C8">
                        <w:r>
                          <w:t xml:space="preserve">A strategy discussion will be held and GP attendance will be expected. </w:t>
                        </w:r>
                      </w:p>
                    </w:txbxContent>
                  </v:textbox>
                </v:shape>
                <v:shape id="Text Box 2" o:spid="_x0000_s1058" type="#_x0000_t202" style="position:absolute;left:1143;top:62007;width:27000;height:11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" fillcolor="#ff7c80">
                  <v:textbox style="mso-fit-shape-to-text:t">
                    <w:txbxContent>
                      <w:p w14:paraId="69C1A038" w14:textId="77777777" w:rsidR="00DF5471" w:rsidRPr="00392924" w:rsidRDefault="00DF5471" w:rsidP="00DF5471">
                        <w:pPr>
                          <w:rPr>
                            <w:b/>
                            <w:bCs/>
                          </w:rPr>
                        </w:pPr>
                        <w:r w:rsidRPr="00392924">
                          <w:rPr>
                            <w:b/>
                            <w:bCs/>
                          </w:rPr>
                          <w:t>The Emergency Department is not an appropriate place for examination of genital warts, children must only be sent to the Emergency Department if an urgent medical need is present.</w:t>
                        </w:r>
                      </w:p>
                    </w:txbxContent>
                  </v:textbox>
                </v:shape>
                <v:line id="Straight Connector 206" o:spid="_x0000_s1059" style="position:absolute;visibility:visible;mso-wrap-style:square" from="34861,4000" to="34956,1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" strokecolor="black [3200]" strokeweight=".5pt">
                  <v:stroke joinstyle="miter"/>
                </v:line>
                <v:shape id="Straight Arrow Connector 207" o:spid="_x0000_s1060" type="#_x0000_t32" style="position:absolute;left:28098;top:11144;width:13621;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" strokecolor="black [3200]" strokeweight=".5pt">
                  <v:stroke startarrow="block" endarrow="block" joinstyle="miter"/>
                </v:shape>
                <v:shape id="Straight Arrow Connector 51" o:spid="_x0000_s1061" type="#_x0000_t32" style="position:absolute;left:34099;top:25527;width:6763;height:4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" strokecolor="black [3200]" strokeweight=".5pt">
                  <v:stroke endarrow="block" joinstyle="miter"/>
                </v:shape>
                <v:shape id="Straight Arrow Connector 52" o:spid="_x0000_s1062" type="#_x0000_t32" style="position:absolute;left:27813;top:25527;width:6191;height:48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" strokecolor="black [3200]" strokeweight=".5pt">
                  <v:stroke endarrow="block" joinstyle="miter"/>
                </v:shape>
                <v:shape id="Straight Arrow Connector 54" o:spid="_x0000_s1063" type="#_x0000_t32" style="position:absolute;left:11049;top:25527;width:95;height:21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" strokecolor="black [3200]" strokeweight=".5pt">
                  <v:stroke endarrow="block" joinstyle="miter"/>
                </v:shape>
              </v:group>
            </w:pict>
          </mc:Fallback>
        </mc:AlternateContent>
      </w:r>
    </w:p>
    <w:p w14:paraId="6EA62BE3" w14:textId="2FF60019" w:rsidR="00565CFD" w:rsidRDefault="00565CFD" w:rsidP="001E2C97">
      <w:pPr>
        <w:tabs>
          <w:tab w:val="left" w:pos="3690"/>
        </w:tabs>
        <w:jc w:val="center"/>
        <w:rPr>
          <w:rFonts w:ascii="Calibri" w:hAnsi="Calibri" w:cs="Calibri"/>
          <w:b/>
          <w:bCs/>
          <w:sz w:val="32"/>
          <w:szCs w:val="32"/>
        </w:rPr>
      </w:pPr>
    </w:p>
    <w:p w14:paraId="39AB1849" w14:textId="17E01CE9" w:rsidR="00FE149E" w:rsidRPr="00FE149E" w:rsidRDefault="00FE149E" w:rsidP="00FE149E">
      <w:pPr>
        <w:rPr>
          <w:rFonts w:ascii="Calibri" w:hAnsi="Calibri" w:cs="Calibri"/>
          <w:sz w:val="32"/>
          <w:szCs w:val="32"/>
        </w:rPr>
      </w:pPr>
    </w:p>
    <w:p w14:paraId="795A2075" w14:textId="064A4B0E" w:rsidR="00FE149E" w:rsidRPr="00FE149E" w:rsidRDefault="00FE149E" w:rsidP="00FE149E">
      <w:pPr>
        <w:rPr>
          <w:rFonts w:ascii="Calibri" w:hAnsi="Calibri" w:cs="Calibri"/>
          <w:sz w:val="32"/>
          <w:szCs w:val="32"/>
        </w:rPr>
      </w:pPr>
    </w:p>
    <w:p w14:paraId="119C31B3" w14:textId="666284F3" w:rsidR="00FE149E" w:rsidRPr="00FE149E" w:rsidRDefault="00D570F0" w:rsidP="00FE149E">
      <w:pPr>
        <w:rPr>
          <w:rFonts w:ascii="Calibri" w:hAnsi="Calibri" w:cs="Calibri"/>
          <w:sz w:val="32"/>
          <w:szCs w:val="32"/>
        </w:rPr>
      </w:pPr>
      <w:r>
        <w:rPr>
          <w:rFonts w:ascii="Calibri" w:hAnsi="Calibri" w:cs="Calibri"/>
          <w:noProof/>
          <w:sz w:val="32"/>
          <w:szCs w:val="32"/>
        </w:rPr>
        <mc:AlternateContent>
          <mc:Choice Requires="wps">
            <w:drawing>
              <wp:anchor distT="0" distB="0" distL="114300" distR="114300" simplePos="0" relativeHeight="251713536" behindDoc="0" locked="0" layoutInCell="1" allowOverlap="1" wp14:anchorId="1151E35E" wp14:editId="178F269C">
                <wp:simplePos x="0" y="0"/>
                <wp:positionH relativeFrom="column">
                  <wp:posOffset>5061585</wp:posOffset>
                </wp:positionH>
                <wp:positionV relativeFrom="paragraph">
                  <wp:posOffset>75565</wp:posOffset>
                </wp:positionV>
                <wp:extent cx="0" cy="266700"/>
                <wp:effectExtent l="76200" t="0" r="57150" b="57150"/>
                <wp:wrapNone/>
                <wp:docPr id="199" name="Straight Arrow Connector 199"/>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915836" id="Straight Arrow Connector 199" o:spid="_x0000_s1026" type="#_x0000_t32" style="position:absolute;margin-left:398.55pt;margin-top:5.95pt;width:0;height: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" strokecolor="black [3200]" strokeweight=".5pt">
                <v:stroke endarrow="block" joinstyle="miter"/>
              </v:shape>
            </w:pict>
          </mc:Fallback>
        </mc:AlternateContent>
      </w:r>
      <w:r>
        <w:rPr>
          <w:rFonts w:ascii="Calibri" w:hAnsi="Calibri" w:cs="Calibri"/>
          <w:noProof/>
          <w:sz w:val="32"/>
          <w:szCs w:val="32"/>
        </w:rPr>
        <mc:AlternateContent>
          <mc:Choice Requires="wps">
            <w:drawing>
              <wp:anchor distT="0" distB="0" distL="114300" distR="114300" simplePos="0" relativeHeight="251711488" behindDoc="0" locked="0" layoutInCell="1" allowOverlap="1" wp14:anchorId="15AB4B3C" wp14:editId="0882A8B7">
                <wp:simplePos x="0" y="0"/>
                <wp:positionH relativeFrom="column">
                  <wp:posOffset>935990</wp:posOffset>
                </wp:positionH>
                <wp:positionV relativeFrom="paragraph">
                  <wp:posOffset>127635</wp:posOffset>
                </wp:positionV>
                <wp:extent cx="0" cy="266700"/>
                <wp:effectExtent l="76200" t="0" r="57150" b="57150"/>
                <wp:wrapNone/>
                <wp:docPr id="197" name="Straight Arrow Connector 197"/>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50BEEC" id="Straight Arrow Connector 197" o:spid="_x0000_s1026" type="#_x0000_t32" style="position:absolute;margin-left:73.7pt;margin-top:10.05pt;width:0;height:21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" strokecolor="black [3200]" strokeweight=".5pt">
                <v:stroke endarrow="block" joinstyle="miter"/>
              </v:shape>
            </w:pict>
          </mc:Fallback>
        </mc:AlternateContent>
      </w:r>
    </w:p>
    <w:p w14:paraId="302B69FC" w14:textId="1D1B8334" w:rsidR="00FE149E" w:rsidRPr="00FE149E" w:rsidRDefault="00FE149E" w:rsidP="00FE149E">
      <w:pPr>
        <w:rPr>
          <w:rFonts w:ascii="Calibri" w:hAnsi="Calibri" w:cs="Calibri"/>
          <w:sz w:val="32"/>
          <w:szCs w:val="32"/>
        </w:rPr>
      </w:pPr>
    </w:p>
    <w:p w14:paraId="0C8DA6BE" w14:textId="2D9A4C8E" w:rsidR="00FE149E" w:rsidRPr="00FE149E" w:rsidRDefault="00FE149E" w:rsidP="00FE149E">
      <w:pPr>
        <w:rPr>
          <w:rFonts w:ascii="Calibri" w:hAnsi="Calibri" w:cs="Calibri"/>
          <w:sz w:val="32"/>
          <w:szCs w:val="32"/>
        </w:rPr>
      </w:pPr>
    </w:p>
    <w:p w14:paraId="58023FD5" w14:textId="0AC79B0C" w:rsidR="00FE149E" w:rsidRPr="00FE149E" w:rsidRDefault="000A0A55" w:rsidP="00FE149E">
      <w:pPr>
        <w:rPr>
          <w:rFonts w:ascii="Calibri" w:hAnsi="Calibri" w:cs="Calibri"/>
          <w:sz w:val="32"/>
          <w:szCs w:val="32"/>
        </w:rPr>
      </w:pPr>
      <w:r>
        <w:rPr>
          <w:rFonts w:ascii="Calibri" w:hAnsi="Calibri" w:cs="Calibri"/>
          <w:b/>
          <w:bCs/>
          <w:noProof/>
          <w:sz w:val="32"/>
          <w:szCs w:val="32"/>
        </w:rPr>
        <mc:AlternateContent>
          <mc:Choice Requires="wps">
            <w:drawing>
              <wp:anchor distT="0" distB="0" distL="114300" distR="114300" simplePos="0" relativeHeight="251779072" behindDoc="0" locked="0" layoutInCell="1" allowOverlap="1" wp14:anchorId="1A72B01C" wp14:editId="08C19CD4">
                <wp:simplePos x="0" y="0"/>
                <wp:positionH relativeFrom="column">
                  <wp:posOffset>5168900</wp:posOffset>
                </wp:positionH>
                <wp:positionV relativeFrom="paragraph">
                  <wp:posOffset>49530</wp:posOffset>
                </wp:positionV>
                <wp:extent cx="0" cy="217805"/>
                <wp:effectExtent l="76200" t="0" r="57150" b="48895"/>
                <wp:wrapNone/>
                <wp:docPr id="58" name="Straight Arrow Connector 58"/>
                <wp:cNvGraphicFramePr/>
                <a:graphic xmlns:a="http://schemas.openxmlformats.org/drawingml/2006/main">
                  <a:graphicData uri="http://schemas.microsoft.com/office/word/2010/wordprocessingShape">
                    <wps:wsp>
                      <wps:cNvCnPr/>
                      <wps:spPr>
                        <a:xfrm>
                          <a:off x="0" y="0"/>
                          <a:ext cx="0" cy="2178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D6E23F" id="Straight Arrow Connector 58" o:spid="_x0000_s1026" type="#_x0000_t32" style="position:absolute;margin-left:407pt;margin-top:3.9pt;width:0;height:17.1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" strokecolor="black [3200]" strokeweight=".5pt">
                <v:stroke endarrow="block" joinstyle="miter"/>
              </v:shape>
            </w:pict>
          </mc:Fallback>
        </mc:AlternateContent>
      </w:r>
    </w:p>
    <w:p w14:paraId="6957B16F" w14:textId="65578B75" w:rsidR="00FE149E" w:rsidRPr="00FE149E" w:rsidRDefault="00FE149E" w:rsidP="00FE149E">
      <w:pPr>
        <w:rPr>
          <w:rFonts w:ascii="Calibri" w:hAnsi="Calibri" w:cs="Calibri"/>
          <w:sz w:val="32"/>
          <w:szCs w:val="32"/>
        </w:rPr>
      </w:pPr>
    </w:p>
    <w:p w14:paraId="0A7BA2AC" w14:textId="101686D9" w:rsidR="00FE149E" w:rsidRPr="00FE149E" w:rsidRDefault="00FE149E" w:rsidP="00FE149E">
      <w:pPr>
        <w:rPr>
          <w:rFonts w:ascii="Calibri" w:hAnsi="Calibri" w:cs="Calibri"/>
          <w:sz w:val="32"/>
          <w:szCs w:val="32"/>
        </w:rPr>
      </w:pPr>
    </w:p>
    <w:p w14:paraId="441C46B3" w14:textId="2F7989E8" w:rsidR="00FE149E" w:rsidRPr="00FE149E" w:rsidRDefault="000A0A55" w:rsidP="00FE149E">
      <w:pPr>
        <w:jc w:val="right"/>
        <w:rPr>
          <w:rFonts w:ascii="Calibri" w:hAnsi="Calibri" w:cs="Calibri"/>
          <w:sz w:val="32"/>
          <w:szCs w:val="32"/>
        </w:rPr>
      </w:pPr>
      <w:r>
        <w:rPr>
          <w:rFonts w:ascii="Calibri" w:hAnsi="Calibri" w:cs="Calibri"/>
          <w:noProof/>
          <w:sz w:val="32"/>
          <w:szCs w:val="32"/>
        </w:rPr>
        <mc:AlternateContent>
          <mc:Choice Requires="wps">
            <w:drawing>
              <wp:anchor distT="0" distB="0" distL="114300" distR="114300" simplePos="0" relativeHeight="251773952" behindDoc="0" locked="0" layoutInCell="1" allowOverlap="1" wp14:anchorId="64AC478B" wp14:editId="770BC587">
                <wp:simplePos x="0" y="0"/>
                <wp:positionH relativeFrom="column">
                  <wp:posOffset>2644140</wp:posOffset>
                </wp:positionH>
                <wp:positionV relativeFrom="paragraph">
                  <wp:posOffset>208280</wp:posOffset>
                </wp:positionV>
                <wp:extent cx="1114425" cy="0"/>
                <wp:effectExtent l="0" t="76200" r="9525" b="95250"/>
                <wp:wrapNone/>
                <wp:docPr id="6" name="Straight Arrow Connector 6"/>
                <wp:cNvGraphicFramePr/>
                <a:graphic xmlns:a="http://schemas.openxmlformats.org/drawingml/2006/main">
                  <a:graphicData uri="http://schemas.microsoft.com/office/word/2010/wordprocessingShape">
                    <wps:wsp>
                      <wps:cNvCnPr/>
                      <wps:spPr>
                        <a:xfrm>
                          <a:off x="0" y="0"/>
                          <a:ext cx="11144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199F67" id="Straight Arrow Connector 6" o:spid="_x0000_s1026" type="#_x0000_t32" style="position:absolute;margin-left:208.2pt;margin-top:16.4pt;width:87.75pt;height:0;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" strokecolor="black [3200]" strokeweight=".5pt">
                <v:stroke endarrow="block" joinstyle="miter"/>
              </v:shape>
            </w:pict>
          </mc:Fallback>
        </mc:AlternateContent>
      </w:r>
    </w:p>
    <w:p w14:paraId="0BD10CEF" w14:textId="77777777" w:rsidR="00FE149E" w:rsidRDefault="00392924" w:rsidP="00FE149E">
      <w:pPr>
        <w:rPr>
          <w:rFonts w:ascii="Calibri" w:hAnsi="Calibri" w:cs="Calibri"/>
          <w:sz w:val="32"/>
          <w:szCs w:val="32"/>
        </w:rPr>
      </w:pPr>
      <w:r>
        <w:rPr>
          <w:rFonts w:ascii="Calibri" w:hAnsi="Calibri" w:cs="Calibri"/>
          <w:noProof/>
          <w:sz w:val="32"/>
          <w:szCs w:val="32"/>
        </w:rPr>
        <mc:AlternateContent>
          <mc:Choice Requires="wps">
            <w:drawing>
              <wp:anchor distT="0" distB="0" distL="114300" distR="114300" simplePos="0" relativeHeight="251723776" behindDoc="0" locked="0" layoutInCell="1" allowOverlap="1" wp14:anchorId="2B99968D" wp14:editId="69C8F600">
                <wp:simplePos x="0" y="0"/>
                <wp:positionH relativeFrom="column">
                  <wp:posOffset>5238750</wp:posOffset>
                </wp:positionH>
                <wp:positionV relativeFrom="paragraph">
                  <wp:posOffset>352425</wp:posOffset>
                </wp:positionV>
                <wp:extent cx="0" cy="266700"/>
                <wp:effectExtent l="76200" t="0" r="57150" b="57150"/>
                <wp:wrapNone/>
                <wp:docPr id="204" name="Straight Arrow Connector 204"/>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0A9893" id="Straight Arrow Connector 204" o:spid="_x0000_s1026" type="#_x0000_t32" style="position:absolute;margin-left:412.5pt;margin-top:27.75pt;width:0;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" strokecolor="black [3200]" strokeweight=".5pt">
                <v:stroke endarrow="block" joinstyle="miter"/>
              </v:shape>
            </w:pict>
          </mc:Fallback>
        </mc:AlternateContent>
      </w:r>
    </w:p>
    <w:p w14:paraId="6DE9E05F" w14:textId="33FCBE9F" w:rsidR="00FE149E" w:rsidRPr="00FE149E" w:rsidRDefault="00FE149E" w:rsidP="00FE149E">
      <w:pPr>
        <w:rPr>
          <w:rFonts w:ascii="Calibri" w:hAnsi="Calibri" w:cs="Calibri"/>
          <w:sz w:val="32"/>
          <w:szCs w:val="32"/>
        </w:rPr>
      </w:pPr>
    </w:p>
    <w:p w14:paraId="528AA9D2" w14:textId="77777777" w:rsidR="00FE149E" w:rsidRPr="00FE149E" w:rsidRDefault="00FE149E" w:rsidP="00FE149E">
      <w:pPr>
        <w:rPr>
          <w:rFonts w:ascii="Calibri" w:hAnsi="Calibri" w:cs="Calibri"/>
          <w:sz w:val="32"/>
          <w:szCs w:val="32"/>
        </w:rPr>
      </w:pPr>
    </w:p>
    <w:p w14:paraId="2CA1BB67" w14:textId="77777777" w:rsidR="00FE149E" w:rsidRPr="00FE149E" w:rsidRDefault="00FE149E" w:rsidP="00FE149E">
      <w:pPr>
        <w:rPr>
          <w:rFonts w:ascii="Calibri" w:hAnsi="Calibri" w:cs="Calibri"/>
          <w:sz w:val="32"/>
          <w:szCs w:val="32"/>
        </w:rPr>
      </w:pPr>
    </w:p>
    <w:p w14:paraId="539F174A" w14:textId="77777777" w:rsidR="00FE149E" w:rsidRPr="00FE149E" w:rsidRDefault="00FE149E" w:rsidP="00FE149E">
      <w:pPr>
        <w:rPr>
          <w:rFonts w:ascii="Calibri" w:hAnsi="Calibri" w:cs="Calibri"/>
          <w:sz w:val="32"/>
          <w:szCs w:val="32"/>
        </w:rPr>
      </w:pPr>
    </w:p>
    <w:p w14:paraId="194D468E" w14:textId="47BC97F8" w:rsidR="00FE149E" w:rsidRPr="00FE149E" w:rsidRDefault="000A0A55" w:rsidP="001F53C8">
      <w:pPr>
        <w:tabs>
          <w:tab w:val="left" w:pos="1125"/>
        </w:tabs>
        <w:rPr>
          <w:rFonts w:ascii="Calibri" w:hAnsi="Calibri" w:cs="Calibri"/>
          <w:sz w:val="32"/>
          <w:szCs w:val="32"/>
        </w:rPr>
      </w:pPr>
      <w:r>
        <w:rPr>
          <w:rFonts w:ascii="Calibri" w:hAnsi="Calibri" w:cs="Calibri"/>
          <w:noProof/>
          <w:sz w:val="32"/>
          <w:szCs w:val="32"/>
        </w:rPr>
        <mc:AlternateContent>
          <mc:Choice Requires="wps">
            <w:drawing>
              <wp:anchor distT="0" distB="0" distL="114300" distR="114300" simplePos="0" relativeHeight="251725824" behindDoc="0" locked="0" layoutInCell="1" allowOverlap="1" wp14:anchorId="2FF5FDD1" wp14:editId="5D925B34">
                <wp:simplePos x="0" y="0"/>
                <wp:positionH relativeFrom="column">
                  <wp:posOffset>5213985</wp:posOffset>
                </wp:positionH>
                <wp:positionV relativeFrom="paragraph">
                  <wp:posOffset>16510</wp:posOffset>
                </wp:positionV>
                <wp:extent cx="0" cy="266700"/>
                <wp:effectExtent l="76200" t="0" r="57150" b="57150"/>
                <wp:wrapNone/>
                <wp:docPr id="205" name="Straight Arrow Connector 205"/>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71F58A" id="Straight Arrow Connector 205" o:spid="_x0000_s1026" type="#_x0000_t32" style="position:absolute;margin-left:410.55pt;margin-top:1.3pt;width:0;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" strokecolor="black [3200]" strokeweight=".5pt">
                <v:stroke endarrow="block" joinstyle="miter"/>
              </v:shape>
            </w:pict>
          </mc:Fallback>
        </mc:AlternateContent>
      </w:r>
      <w:r w:rsidR="001F53C8">
        <w:rPr>
          <w:rFonts w:ascii="Calibri" w:hAnsi="Calibri" w:cs="Calibri"/>
          <w:sz w:val="32"/>
          <w:szCs w:val="32"/>
        </w:rPr>
        <w:tab/>
      </w:r>
    </w:p>
    <w:p w14:paraId="442C8346" w14:textId="79463C57" w:rsidR="00FE149E" w:rsidRPr="00FE149E" w:rsidRDefault="00FE149E" w:rsidP="00FE149E">
      <w:pPr>
        <w:rPr>
          <w:rFonts w:ascii="Calibri" w:hAnsi="Calibri" w:cs="Calibri"/>
          <w:sz w:val="32"/>
          <w:szCs w:val="32"/>
        </w:rPr>
      </w:pPr>
    </w:p>
    <w:p w14:paraId="38D28BB9" w14:textId="77777777" w:rsidR="00FE149E" w:rsidRDefault="00FE149E" w:rsidP="00FE149E">
      <w:pPr>
        <w:rPr>
          <w:rFonts w:ascii="Calibri" w:hAnsi="Calibri" w:cs="Calibri"/>
          <w:sz w:val="32"/>
          <w:szCs w:val="32"/>
        </w:rPr>
      </w:pPr>
    </w:p>
    <w:p w14:paraId="00470935" w14:textId="77777777" w:rsidR="00FE149E" w:rsidRDefault="00FE149E" w:rsidP="00FE149E">
      <w:pPr>
        <w:tabs>
          <w:tab w:val="left" w:pos="3855"/>
        </w:tabs>
        <w:rPr>
          <w:rFonts w:ascii="Calibri" w:hAnsi="Calibri" w:cs="Calibri"/>
          <w:sz w:val="32"/>
          <w:szCs w:val="32"/>
        </w:rPr>
      </w:pPr>
      <w:r>
        <w:rPr>
          <w:rFonts w:ascii="Calibri" w:hAnsi="Calibri" w:cs="Calibri"/>
          <w:sz w:val="32"/>
          <w:szCs w:val="32"/>
        </w:rPr>
        <w:tab/>
      </w:r>
    </w:p>
    <w:p w14:paraId="4038F74B" w14:textId="77777777" w:rsidR="00924F41" w:rsidRDefault="00924F41" w:rsidP="00146D2F">
      <w:pPr>
        <w:rPr>
          <w:rFonts w:ascii="Calibri" w:hAnsi="Calibri" w:cs="Calibri"/>
          <w:sz w:val="32"/>
          <w:szCs w:val="32"/>
        </w:rPr>
      </w:pPr>
    </w:p>
    <w:p w14:paraId="6473C532" w14:textId="50E73B4F" w:rsidR="00896996" w:rsidRDefault="00896996" w:rsidP="00924F41">
      <w:pPr>
        <w:jc w:val="center"/>
        <w:rPr>
          <w:rFonts w:cstheme="minorHAnsi"/>
          <w:b/>
          <w:bCs/>
          <w:sz w:val="32"/>
          <w:szCs w:val="32"/>
        </w:rPr>
      </w:pPr>
    </w:p>
    <w:p w14:paraId="51DB193E" w14:textId="489F8BA0" w:rsidR="000A0A55" w:rsidRDefault="000A0A55" w:rsidP="00924F41">
      <w:pPr>
        <w:jc w:val="center"/>
        <w:rPr>
          <w:rFonts w:cstheme="minorHAnsi"/>
          <w:b/>
          <w:bCs/>
          <w:sz w:val="32"/>
          <w:szCs w:val="32"/>
        </w:rPr>
      </w:pPr>
    </w:p>
    <w:p w14:paraId="2BBC46C1" w14:textId="77777777" w:rsidR="000A0A55" w:rsidRDefault="000A0A55" w:rsidP="00924F41">
      <w:pPr>
        <w:jc w:val="center"/>
        <w:rPr>
          <w:rFonts w:cstheme="minorHAnsi"/>
          <w:b/>
          <w:bCs/>
          <w:sz w:val="32"/>
          <w:szCs w:val="32"/>
        </w:rPr>
      </w:pPr>
    </w:p>
    <w:p w14:paraId="4AC575CA" w14:textId="77777777" w:rsidR="00F671D8" w:rsidRDefault="00F671D8" w:rsidP="00924F41">
      <w:pPr>
        <w:jc w:val="center"/>
        <w:rPr>
          <w:rFonts w:cstheme="minorHAnsi"/>
          <w:b/>
          <w:bCs/>
          <w:sz w:val="32"/>
          <w:szCs w:val="32"/>
        </w:rPr>
      </w:pPr>
    </w:p>
    <w:p w14:paraId="0BCC2AD6" w14:textId="77777777" w:rsidR="00410000" w:rsidRDefault="00410000" w:rsidP="00A21E7A">
      <w:pPr>
        <w:jc w:val="center"/>
        <w:rPr>
          <w:rFonts w:cstheme="minorHAnsi"/>
          <w:b/>
          <w:bCs/>
          <w:sz w:val="32"/>
          <w:szCs w:val="32"/>
        </w:rPr>
      </w:pPr>
    </w:p>
    <w:p w14:paraId="72E5EC86" w14:textId="77777777" w:rsidR="00410000" w:rsidRDefault="00410000" w:rsidP="00A21E7A">
      <w:pPr>
        <w:jc w:val="center"/>
        <w:rPr>
          <w:rFonts w:cstheme="minorHAnsi"/>
          <w:b/>
          <w:bCs/>
          <w:sz w:val="32"/>
          <w:szCs w:val="32"/>
        </w:rPr>
      </w:pPr>
    </w:p>
    <w:p w14:paraId="48610C4B" w14:textId="3294008D" w:rsidR="00D1436E" w:rsidRDefault="00924F41" w:rsidP="00A21E7A">
      <w:pPr>
        <w:jc w:val="center"/>
        <w:rPr>
          <w:rFonts w:cstheme="minorHAnsi"/>
          <w:b/>
          <w:bCs/>
          <w:sz w:val="32"/>
          <w:szCs w:val="32"/>
        </w:rPr>
      </w:pPr>
      <w:r w:rsidRPr="00924F41">
        <w:rPr>
          <w:rFonts w:cstheme="minorHAnsi"/>
          <w:b/>
          <w:bCs/>
          <w:sz w:val="32"/>
          <w:szCs w:val="32"/>
        </w:rPr>
        <w:lastRenderedPageBreak/>
        <w:t>DNA published persistence data summary</w:t>
      </w:r>
    </w:p>
    <w:p w14:paraId="4E21801F" w14:textId="77777777" w:rsidR="00924F41" w:rsidRPr="00924F41" w:rsidRDefault="00D1436E" w:rsidP="00924F41">
      <w:pPr>
        <w:jc w:val="center"/>
        <w:rPr>
          <w:rFonts w:cstheme="minorHAnsi"/>
          <w:b/>
          <w:bCs/>
          <w:sz w:val="32"/>
          <w:szCs w:val="32"/>
        </w:rPr>
      </w:pPr>
      <w:r>
        <w:rPr>
          <w:rFonts w:cstheme="minorHAnsi"/>
          <w:b/>
          <w:bCs/>
          <w:sz w:val="32"/>
          <w:szCs w:val="32"/>
        </w:rPr>
        <w:t>(Forensic Window guidance)</w:t>
      </w:r>
    </w:p>
    <w:p w14:paraId="763D0E29" w14:textId="77777777" w:rsidR="00924F41" w:rsidRDefault="00924F41" w:rsidP="00146D2F"/>
    <w:p w14:paraId="1F552020" w14:textId="77777777" w:rsidR="00ED6078" w:rsidRDefault="00ED6078" w:rsidP="00146D2F"/>
    <w:p w14:paraId="1FBE2E63" w14:textId="77777777" w:rsidR="00924F41" w:rsidRPr="00C0194D" w:rsidRDefault="00C0194D" w:rsidP="00ED6078">
      <w:pPr>
        <w:jc w:val="center"/>
        <w:rPr>
          <w:sz w:val="28"/>
          <w:szCs w:val="28"/>
        </w:rPr>
      </w:pPr>
      <w:r>
        <w:rPr>
          <w:sz w:val="28"/>
          <w:szCs w:val="28"/>
        </w:rPr>
        <w:t>V</w:t>
      </w:r>
      <w:r w:rsidR="00924F41" w:rsidRPr="00C0194D">
        <w:rPr>
          <w:sz w:val="28"/>
          <w:szCs w:val="28"/>
        </w:rPr>
        <w:t>aginal intercourse</w:t>
      </w:r>
      <w:r w:rsidR="002344AA">
        <w:rPr>
          <w:sz w:val="28"/>
          <w:szCs w:val="28"/>
        </w:rPr>
        <w:t xml:space="preserve">: </w:t>
      </w:r>
      <w:r w:rsidRPr="00C0194D">
        <w:rPr>
          <w:color w:val="FF0000"/>
          <w:sz w:val="28"/>
          <w:szCs w:val="28"/>
        </w:rPr>
        <w:t>7</w:t>
      </w:r>
      <w:r w:rsidRPr="00C0194D">
        <w:rPr>
          <w:sz w:val="28"/>
          <w:szCs w:val="28"/>
        </w:rPr>
        <w:t xml:space="preserve"> days</w:t>
      </w:r>
    </w:p>
    <w:p w14:paraId="5E065FBC" w14:textId="77777777" w:rsidR="00924F41" w:rsidRPr="00C0194D" w:rsidRDefault="00C0194D" w:rsidP="00ED6078">
      <w:pPr>
        <w:jc w:val="center"/>
        <w:rPr>
          <w:sz w:val="28"/>
          <w:szCs w:val="28"/>
        </w:rPr>
      </w:pPr>
      <w:r>
        <w:rPr>
          <w:sz w:val="28"/>
          <w:szCs w:val="28"/>
        </w:rPr>
        <w:t>S</w:t>
      </w:r>
      <w:r w:rsidR="00924F41" w:rsidRPr="00C0194D">
        <w:rPr>
          <w:sz w:val="28"/>
          <w:szCs w:val="28"/>
        </w:rPr>
        <w:t>kin (if not washed)</w:t>
      </w:r>
      <w:r w:rsidR="002344AA">
        <w:rPr>
          <w:sz w:val="28"/>
          <w:szCs w:val="28"/>
        </w:rPr>
        <w:t>:</w:t>
      </w:r>
      <w:r w:rsidR="00924F41" w:rsidRPr="00C0194D">
        <w:rPr>
          <w:sz w:val="28"/>
          <w:szCs w:val="28"/>
        </w:rPr>
        <w:t xml:space="preserve"> </w:t>
      </w:r>
      <w:r w:rsidR="002344AA" w:rsidRPr="002344AA">
        <w:rPr>
          <w:color w:val="FF0000"/>
          <w:sz w:val="28"/>
          <w:szCs w:val="28"/>
        </w:rPr>
        <w:t>7</w:t>
      </w:r>
      <w:r w:rsidR="002344AA" w:rsidRPr="00C0194D">
        <w:rPr>
          <w:sz w:val="28"/>
          <w:szCs w:val="28"/>
        </w:rPr>
        <w:t xml:space="preserve"> days</w:t>
      </w:r>
      <w:r w:rsidR="002344AA">
        <w:rPr>
          <w:sz w:val="28"/>
          <w:szCs w:val="28"/>
        </w:rPr>
        <w:t xml:space="preserve"> /</w:t>
      </w:r>
      <w:r w:rsidR="00924F41" w:rsidRPr="00C0194D">
        <w:rPr>
          <w:sz w:val="28"/>
          <w:szCs w:val="28"/>
        </w:rPr>
        <w:t xml:space="preserve"> routine </w:t>
      </w:r>
      <w:r w:rsidR="00924F41" w:rsidRPr="002344AA">
        <w:rPr>
          <w:color w:val="FF0000"/>
          <w:sz w:val="28"/>
          <w:szCs w:val="28"/>
        </w:rPr>
        <w:t>48</w:t>
      </w:r>
      <w:r w:rsidR="00924F41" w:rsidRPr="00C0194D">
        <w:rPr>
          <w:sz w:val="28"/>
          <w:szCs w:val="28"/>
        </w:rPr>
        <w:t xml:space="preserve"> hours</w:t>
      </w:r>
    </w:p>
    <w:p w14:paraId="35938BFC" w14:textId="77777777" w:rsidR="00924F41" w:rsidRPr="00C0194D" w:rsidRDefault="002344AA" w:rsidP="00ED6078">
      <w:pPr>
        <w:jc w:val="center"/>
        <w:rPr>
          <w:sz w:val="28"/>
          <w:szCs w:val="28"/>
        </w:rPr>
      </w:pPr>
      <w:r>
        <w:rPr>
          <w:sz w:val="28"/>
          <w:szCs w:val="28"/>
        </w:rPr>
        <w:t>A</w:t>
      </w:r>
      <w:r w:rsidR="00924F41" w:rsidRPr="00C0194D">
        <w:rPr>
          <w:sz w:val="28"/>
          <w:szCs w:val="28"/>
        </w:rPr>
        <w:t>nal intercourse</w:t>
      </w:r>
      <w:r>
        <w:rPr>
          <w:sz w:val="28"/>
          <w:szCs w:val="28"/>
        </w:rPr>
        <w:t xml:space="preserve">: </w:t>
      </w:r>
      <w:r w:rsidRPr="002344AA">
        <w:rPr>
          <w:color w:val="FF0000"/>
          <w:sz w:val="28"/>
          <w:szCs w:val="28"/>
        </w:rPr>
        <w:t>72</w:t>
      </w:r>
      <w:r w:rsidRPr="00C0194D">
        <w:rPr>
          <w:sz w:val="28"/>
          <w:szCs w:val="28"/>
        </w:rPr>
        <w:t xml:space="preserve"> hours</w:t>
      </w:r>
    </w:p>
    <w:p w14:paraId="786E1078" w14:textId="77777777" w:rsidR="00924F41" w:rsidRPr="00C0194D" w:rsidRDefault="002344AA" w:rsidP="00ED6078">
      <w:pPr>
        <w:jc w:val="center"/>
        <w:rPr>
          <w:sz w:val="28"/>
          <w:szCs w:val="28"/>
        </w:rPr>
      </w:pPr>
      <w:r>
        <w:rPr>
          <w:sz w:val="28"/>
          <w:szCs w:val="28"/>
        </w:rPr>
        <w:t>D</w:t>
      </w:r>
      <w:r w:rsidR="00924F41" w:rsidRPr="00C0194D">
        <w:rPr>
          <w:sz w:val="28"/>
          <w:szCs w:val="28"/>
        </w:rPr>
        <w:t>igital penetration (anal/vaginal)</w:t>
      </w:r>
      <w:r>
        <w:rPr>
          <w:sz w:val="28"/>
          <w:szCs w:val="28"/>
        </w:rPr>
        <w:t xml:space="preserve">: </w:t>
      </w:r>
      <w:r w:rsidRPr="002344AA">
        <w:rPr>
          <w:color w:val="FF0000"/>
          <w:sz w:val="28"/>
          <w:szCs w:val="28"/>
        </w:rPr>
        <w:t>48</w:t>
      </w:r>
      <w:r w:rsidRPr="00C0194D">
        <w:rPr>
          <w:sz w:val="28"/>
          <w:szCs w:val="28"/>
        </w:rPr>
        <w:t xml:space="preserve"> hours</w:t>
      </w:r>
    </w:p>
    <w:p w14:paraId="317AC833" w14:textId="77777777" w:rsidR="00C0194D" w:rsidRDefault="002344AA" w:rsidP="00ED6078">
      <w:pPr>
        <w:jc w:val="center"/>
        <w:rPr>
          <w:sz w:val="28"/>
          <w:szCs w:val="28"/>
        </w:rPr>
      </w:pPr>
      <w:r>
        <w:rPr>
          <w:sz w:val="28"/>
          <w:szCs w:val="28"/>
        </w:rPr>
        <w:t>O</w:t>
      </w:r>
      <w:r w:rsidR="00924F41" w:rsidRPr="00C0194D">
        <w:rPr>
          <w:sz w:val="28"/>
          <w:szCs w:val="28"/>
        </w:rPr>
        <w:t>ral penetration</w:t>
      </w:r>
      <w:r>
        <w:rPr>
          <w:sz w:val="28"/>
          <w:szCs w:val="28"/>
        </w:rPr>
        <w:t xml:space="preserve">: </w:t>
      </w:r>
      <w:r w:rsidRPr="002344AA">
        <w:rPr>
          <w:color w:val="FF0000"/>
          <w:sz w:val="28"/>
          <w:szCs w:val="28"/>
        </w:rPr>
        <w:t>48</w:t>
      </w:r>
      <w:r>
        <w:rPr>
          <w:sz w:val="28"/>
          <w:szCs w:val="28"/>
        </w:rPr>
        <w:t xml:space="preserve"> </w:t>
      </w:r>
      <w:r w:rsidRPr="00C0194D">
        <w:rPr>
          <w:sz w:val="28"/>
          <w:szCs w:val="28"/>
        </w:rPr>
        <w:t>h</w:t>
      </w:r>
      <w:r>
        <w:rPr>
          <w:sz w:val="28"/>
          <w:szCs w:val="28"/>
        </w:rPr>
        <w:t>ou</w:t>
      </w:r>
      <w:r w:rsidRPr="00C0194D">
        <w:rPr>
          <w:sz w:val="28"/>
          <w:szCs w:val="28"/>
        </w:rPr>
        <w:t>rs</w:t>
      </w:r>
    </w:p>
    <w:p w14:paraId="4E5F2910" w14:textId="77777777" w:rsidR="00ED6078" w:rsidRDefault="00ED6078" w:rsidP="00C0194D">
      <w:pPr>
        <w:rPr>
          <w:sz w:val="28"/>
          <w:szCs w:val="28"/>
        </w:rPr>
      </w:pPr>
    </w:p>
    <w:p w14:paraId="33B7312A" w14:textId="77777777" w:rsidR="00ED6078" w:rsidRDefault="00ED6078" w:rsidP="00C0194D">
      <w:pPr>
        <w:rPr>
          <w:sz w:val="28"/>
          <w:szCs w:val="28"/>
        </w:rPr>
      </w:pPr>
    </w:p>
    <w:p w14:paraId="15E5F6BF" w14:textId="77777777" w:rsidR="00EE01D4" w:rsidRPr="00D1436E" w:rsidRDefault="00924F41" w:rsidP="00D1436E">
      <w:pPr>
        <w:jc w:val="center"/>
        <w:rPr>
          <w:b/>
          <w:bCs/>
          <w:sz w:val="28"/>
          <w:szCs w:val="28"/>
          <w:u w:val="single"/>
        </w:rPr>
      </w:pPr>
      <w:r w:rsidRPr="00D1436E">
        <w:rPr>
          <w:b/>
          <w:bCs/>
          <w:sz w:val="28"/>
          <w:szCs w:val="28"/>
          <w:u w:val="single"/>
        </w:rPr>
        <w:t>Sites include</w:t>
      </w:r>
    </w:p>
    <w:p w14:paraId="3237B2BD" w14:textId="77777777" w:rsidR="00EE01D4" w:rsidRPr="00D1436E" w:rsidRDefault="00EE01D4" w:rsidP="00D1436E">
      <w:pPr>
        <w:jc w:val="center"/>
        <w:rPr>
          <w:sz w:val="28"/>
          <w:szCs w:val="28"/>
        </w:rPr>
      </w:pPr>
      <w:r w:rsidRPr="00D1436E">
        <w:rPr>
          <w:sz w:val="28"/>
          <w:szCs w:val="28"/>
        </w:rPr>
        <w:t>M</w:t>
      </w:r>
      <w:r w:rsidR="00924F41" w:rsidRPr="00D1436E">
        <w:rPr>
          <w:sz w:val="28"/>
          <w:szCs w:val="28"/>
        </w:rPr>
        <w:t>outh</w:t>
      </w:r>
    </w:p>
    <w:p w14:paraId="1DD0BCBA" w14:textId="77777777" w:rsidR="00EE01D4" w:rsidRPr="00D1436E" w:rsidRDefault="00EE01D4" w:rsidP="00D1436E">
      <w:pPr>
        <w:jc w:val="center"/>
        <w:rPr>
          <w:sz w:val="28"/>
          <w:szCs w:val="28"/>
        </w:rPr>
      </w:pPr>
      <w:r w:rsidRPr="00D1436E">
        <w:rPr>
          <w:sz w:val="28"/>
          <w:szCs w:val="28"/>
        </w:rPr>
        <w:t>H</w:t>
      </w:r>
      <w:r w:rsidR="00924F41" w:rsidRPr="00D1436E">
        <w:rPr>
          <w:sz w:val="28"/>
          <w:szCs w:val="28"/>
        </w:rPr>
        <w:t>ands</w:t>
      </w:r>
    </w:p>
    <w:p w14:paraId="6BE4EAA8" w14:textId="77777777" w:rsidR="00EE01D4" w:rsidRPr="00D1436E" w:rsidRDefault="00EE01D4" w:rsidP="00D1436E">
      <w:pPr>
        <w:jc w:val="center"/>
        <w:rPr>
          <w:sz w:val="28"/>
          <w:szCs w:val="28"/>
        </w:rPr>
      </w:pPr>
      <w:r w:rsidRPr="00D1436E">
        <w:rPr>
          <w:sz w:val="28"/>
          <w:szCs w:val="28"/>
        </w:rPr>
        <w:t>S</w:t>
      </w:r>
      <w:r w:rsidR="00924F41" w:rsidRPr="00D1436E">
        <w:rPr>
          <w:sz w:val="28"/>
          <w:szCs w:val="28"/>
        </w:rPr>
        <w:t>kin</w:t>
      </w:r>
    </w:p>
    <w:p w14:paraId="480B2CFC" w14:textId="77777777" w:rsidR="00EE01D4" w:rsidRPr="00D1436E" w:rsidRDefault="00EE01D4" w:rsidP="00D1436E">
      <w:pPr>
        <w:jc w:val="center"/>
        <w:rPr>
          <w:sz w:val="28"/>
          <w:szCs w:val="28"/>
        </w:rPr>
      </w:pPr>
      <w:r w:rsidRPr="00D1436E">
        <w:rPr>
          <w:sz w:val="28"/>
          <w:szCs w:val="28"/>
        </w:rPr>
        <w:t>V</w:t>
      </w:r>
      <w:r w:rsidR="00924F41" w:rsidRPr="00D1436E">
        <w:rPr>
          <w:sz w:val="28"/>
          <w:szCs w:val="28"/>
        </w:rPr>
        <w:t>ulval</w:t>
      </w:r>
    </w:p>
    <w:p w14:paraId="6FC9A66C" w14:textId="77777777" w:rsidR="00EE01D4" w:rsidRPr="00D1436E" w:rsidRDefault="00EE01D4" w:rsidP="00D1436E">
      <w:pPr>
        <w:jc w:val="center"/>
        <w:rPr>
          <w:sz w:val="28"/>
          <w:szCs w:val="28"/>
        </w:rPr>
      </w:pPr>
      <w:r w:rsidRPr="00D1436E">
        <w:rPr>
          <w:sz w:val="28"/>
          <w:szCs w:val="28"/>
        </w:rPr>
        <w:t>L</w:t>
      </w:r>
      <w:r w:rsidR="00924F41" w:rsidRPr="00D1436E">
        <w:rPr>
          <w:sz w:val="28"/>
          <w:szCs w:val="28"/>
        </w:rPr>
        <w:t>ow vaginal</w:t>
      </w:r>
    </w:p>
    <w:p w14:paraId="26026623" w14:textId="77777777" w:rsidR="00EE01D4" w:rsidRPr="00D1436E" w:rsidRDefault="00EE01D4" w:rsidP="00D1436E">
      <w:pPr>
        <w:jc w:val="center"/>
        <w:rPr>
          <w:sz w:val="28"/>
          <w:szCs w:val="28"/>
        </w:rPr>
      </w:pPr>
      <w:r w:rsidRPr="00D1436E">
        <w:rPr>
          <w:sz w:val="28"/>
          <w:szCs w:val="28"/>
        </w:rPr>
        <w:t>H</w:t>
      </w:r>
      <w:r w:rsidR="00924F41" w:rsidRPr="00D1436E">
        <w:rPr>
          <w:sz w:val="28"/>
          <w:szCs w:val="28"/>
        </w:rPr>
        <w:t>igh vaginal</w:t>
      </w:r>
    </w:p>
    <w:p w14:paraId="45150B94" w14:textId="77777777" w:rsidR="00EE01D4" w:rsidRPr="00D1436E" w:rsidRDefault="00EE01D4" w:rsidP="00D1436E">
      <w:pPr>
        <w:jc w:val="center"/>
        <w:rPr>
          <w:sz w:val="28"/>
          <w:szCs w:val="28"/>
        </w:rPr>
      </w:pPr>
      <w:r w:rsidRPr="00D1436E">
        <w:rPr>
          <w:sz w:val="28"/>
          <w:szCs w:val="28"/>
        </w:rPr>
        <w:t>E</w:t>
      </w:r>
      <w:r w:rsidR="00924F41" w:rsidRPr="00D1436E">
        <w:rPr>
          <w:sz w:val="28"/>
          <w:szCs w:val="28"/>
        </w:rPr>
        <w:t>ndocervical</w:t>
      </w:r>
    </w:p>
    <w:p w14:paraId="536A15D0" w14:textId="77777777" w:rsidR="00EE01D4" w:rsidRPr="00D1436E" w:rsidRDefault="00EE01D4" w:rsidP="00D1436E">
      <w:pPr>
        <w:jc w:val="center"/>
        <w:rPr>
          <w:sz w:val="28"/>
          <w:szCs w:val="28"/>
        </w:rPr>
      </w:pPr>
      <w:r w:rsidRPr="00D1436E">
        <w:rPr>
          <w:sz w:val="28"/>
          <w:szCs w:val="28"/>
        </w:rPr>
        <w:t>P</w:t>
      </w:r>
      <w:r w:rsidR="00924F41" w:rsidRPr="00D1436E">
        <w:rPr>
          <w:sz w:val="28"/>
          <w:szCs w:val="28"/>
        </w:rPr>
        <w:t>erianal</w:t>
      </w:r>
    </w:p>
    <w:p w14:paraId="27D3BFBB" w14:textId="77777777" w:rsidR="00EE01D4" w:rsidRPr="00D1436E" w:rsidRDefault="00EE01D4" w:rsidP="00D1436E">
      <w:pPr>
        <w:jc w:val="center"/>
        <w:rPr>
          <w:sz w:val="28"/>
          <w:szCs w:val="28"/>
        </w:rPr>
      </w:pPr>
      <w:r w:rsidRPr="00D1436E">
        <w:rPr>
          <w:sz w:val="28"/>
          <w:szCs w:val="28"/>
        </w:rPr>
        <w:t>R</w:t>
      </w:r>
      <w:r w:rsidR="00924F41" w:rsidRPr="00D1436E">
        <w:rPr>
          <w:sz w:val="28"/>
          <w:szCs w:val="28"/>
        </w:rPr>
        <w:t>ectal</w:t>
      </w:r>
    </w:p>
    <w:p w14:paraId="016F2362" w14:textId="77777777" w:rsidR="00924F41" w:rsidRPr="00D1436E" w:rsidRDefault="00EE01D4" w:rsidP="00D1436E">
      <w:pPr>
        <w:jc w:val="center"/>
        <w:rPr>
          <w:sz w:val="28"/>
          <w:szCs w:val="28"/>
        </w:rPr>
      </w:pPr>
      <w:r w:rsidRPr="00D1436E">
        <w:rPr>
          <w:sz w:val="28"/>
          <w:szCs w:val="28"/>
        </w:rPr>
        <w:t>G</w:t>
      </w:r>
      <w:r w:rsidR="00924F41" w:rsidRPr="00D1436E">
        <w:rPr>
          <w:sz w:val="28"/>
          <w:szCs w:val="28"/>
        </w:rPr>
        <w:t>uidance on urine and blood samples</w:t>
      </w:r>
    </w:p>
    <w:p w14:paraId="1FAD0DCB" w14:textId="77777777" w:rsidR="00ED6078" w:rsidRDefault="00ED6078" w:rsidP="00ED6078">
      <w:pPr>
        <w:jc w:val="center"/>
        <w:rPr>
          <w:b/>
          <w:bCs/>
          <w:color w:val="FF0000"/>
          <w:sz w:val="28"/>
          <w:szCs w:val="28"/>
        </w:rPr>
      </w:pPr>
    </w:p>
    <w:p w14:paraId="4CF6D826" w14:textId="77777777" w:rsidR="00ED6078" w:rsidRDefault="00ED6078" w:rsidP="00ED6078">
      <w:pPr>
        <w:jc w:val="center"/>
        <w:rPr>
          <w:b/>
          <w:bCs/>
          <w:color w:val="FF0000"/>
          <w:sz w:val="28"/>
          <w:szCs w:val="28"/>
        </w:rPr>
      </w:pPr>
    </w:p>
    <w:p w14:paraId="32D4A51B" w14:textId="77777777" w:rsidR="001002DC" w:rsidRDefault="00924F41" w:rsidP="00ED6078">
      <w:pPr>
        <w:jc w:val="center"/>
        <w:rPr>
          <w:b/>
          <w:bCs/>
          <w:sz w:val="28"/>
          <w:szCs w:val="28"/>
        </w:rPr>
      </w:pPr>
      <w:r w:rsidRPr="00D1436E">
        <w:rPr>
          <w:b/>
          <w:bCs/>
          <w:color w:val="FF0000"/>
          <w:sz w:val="28"/>
          <w:szCs w:val="28"/>
          <w:u w:val="single"/>
        </w:rPr>
        <w:t>REMEMBER</w:t>
      </w:r>
      <w:r w:rsidR="00ED6078" w:rsidRPr="00ED6078">
        <w:rPr>
          <w:b/>
          <w:bCs/>
          <w:color w:val="FF0000"/>
          <w:sz w:val="28"/>
          <w:szCs w:val="28"/>
        </w:rPr>
        <w:t>:</w:t>
      </w:r>
      <w:r w:rsidR="00ED6078" w:rsidRPr="00ED6078">
        <w:rPr>
          <w:b/>
          <w:bCs/>
          <w:sz w:val="28"/>
          <w:szCs w:val="28"/>
        </w:rPr>
        <w:t xml:space="preserve"> </w:t>
      </w:r>
      <w:r w:rsidRPr="00ED6078">
        <w:rPr>
          <w:b/>
          <w:bCs/>
          <w:sz w:val="28"/>
          <w:szCs w:val="28"/>
        </w:rPr>
        <w:t>EVEN IF OUTSIDE OF THE “FORENSIC WINDOW”, seek advice from a D</w:t>
      </w:r>
      <w:r w:rsidR="00ED6078">
        <w:rPr>
          <w:b/>
          <w:bCs/>
          <w:sz w:val="28"/>
          <w:szCs w:val="28"/>
        </w:rPr>
        <w:t>octor</w:t>
      </w:r>
      <w:r w:rsidRPr="00ED6078">
        <w:rPr>
          <w:b/>
          <w:bCs/>
          <w:sz w:val="28"/>
          <w:szCs w:val="28"/>
        </w:rPr>
        <w:t xml:space="preserve"> in the Anlaby Suite </w:t>
      </w:r>
      <w:r w:rsidR="00ED6078">
        <w:rPr>
          <w:b/>
          <w:bCs/>
          <w:sz w:val="28"/>
          <w:szCs w:val="28"/>
        </w:rPr>
        <w:t xml:space="preserve">by calling </w:t>
      </w:r>
      <w:r w:rsidR="00ED6078" w:rsidRPr="00ED6078">
        <w:rPr>
          <w:b/>
          <w:bCs/>
          <w:sz w:val="28"/>
          <w:szCs w:val="28"/>
        </w:rPr>
        <w:t xml:space="preserve">01482 </w:t>
      </w:r>
      <w:r w:rsidR="00111240" w:rsidRPr="00111240">
        <w:rPr>
          <w:b/>
          <w:bCs/>
          <w:sz w:val="28"/>
          <w:szCs w:val="28"/>
        </w:rPr>
        <w:t xml:space="preserve">311084 or 01482 311086    </w:t>
      </w:r>
    </w:p>
    <w:p w14:paraId="750D4477" w14:textId="77777777" w:rsidR="001002DC" w:rsidRDefault="001002DC" w:rsidP="00ED6078">
      <w:pPr>
        <w:jc w:val="center"/>
        <w:rPr>
          <w:b/>
          <w:bCs/>
          <w:sz w:val="28"/>
          <w:szCs w:val="28"/>
        </w:rPr>
      </w:pPr>
    </w:p>
    <w:p w14:paraId="4AB4D1A5" w14:textId="77777777" w:rsidR="00F671D8" w:rsidRDefault="00F671D8" w:rsidP="001B3E07">
      <w:pPr>
        <w:pStyle w:val="Title"/>
        <w:rPr>
          <w:color w:val="001F5F"/>
          <w:spacing w:val="-8"/>
        </w:rPr>
      </w:pPr>
    </w:p>
    <w:p w14:paraId="1F52FC91" w14:textId="77777777" w:rsidR="00F671D8" w:rsidRDefault="00F671D8" w:rsidP="001B3E07">
      <w:pPr>
        <w:pStyle w:val="Title"/>
        <w:rPr>
          <w:color w:val="001F5F"/>
          <w:spacing w:val="-8"/>
        </w:rPr>
      </w:pPr>
    </w:p>
    <w:bookmarkStart w:id="0" w:name="_Hlk126148088"/>
    <w:p w14:paraId="744EB7AD" w14:textId="06C4A066" w:rsidR="001B3E07" w:rsidRDefault="001B3E07" w:rsidP="00A21E7A">
      <w:pPr>
        <w:pStyle w:val="Title"/>
        <w:ind w:left="0"/>
      </w:pPr>
      <w:r>
        <w:rPr>
          <w:noProof/>
        </w:rPr>
        <w:lastRenderedPageBreak/>
        <mc:AlternateContent>
          <mc:Choice Requires="wps">
            <w:drawing>
              <wp:anchor distT="0" distB="0" distL="114300" distR="114300" simplePos="0" relativeHeight="251762688" behindDoc="1" locked="0" layoutInCell="1" allowOverlap="1" wp14:anchorId="7E9C18FD" wp14:editId="6590EEBF">
                <wp:simplePos x="0" y="0"/>
                <wp:positionH relativeFrom="page">
                  <wp:posOffset>914400</wp:posOffset>
                </wp:positionH>
                <wp:positionV relativeFrom="page">
                  <wp:posOffset>9966325</wp:posOffset>
                </wp:positionV>
                <wp:extent cx="1541145" cy="10858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4CB4D" w14:textId="77777777" w:rsidR="001B3E07" w:rsidRDefault="001B3E07" w:rsidP="001B3E07">
                            <w:pPr>
                              <w:spacing w:line="171" w:lineRule="exact"/>
                              <w:rPr>
                                <w:sz w:val="14"/>
                              </w:rPr>
                            </w:pPr>
                            <w:r>
                              <w:rPr>
                                <w:sz w:val="14"/>
                              </w:rPr>
                              <w:t xml:space="preserve">V2.1 Nov 2022 (Author: </w:t>
                            </w:r>
                            <w:proofErr w:type="spellStart"/>
                            <w:r>
                              <w:rPr>
                                <w:sz w:val="14"/>
                              </w:rPr>
                              <w:t>ECallaghan</w:t>
                            </w:r>
                            <w:proofErr w:type="spellEnd"/>
                            <w:r>
                              <w:rPr>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C18FD" id="Text Box 32" o:spid="_x0000_s1064" type="#_x0000_t202" style="position:absolute;left:0;text-align:left;margin-left:1in;margin-top:784.75pt;width:121.35pt;height:8.55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" filled="f" stroked="f">
                <v:textbox inset="0,0,0,0">
                  <w:txbxContent>
                    <w:p w14:paraId="5634CB4D" w14:textId="77777777" w:rsidR="001B3E07" w:rsidRDefault="001B3E07" w:rsidP="001B3E07">
                      <w:pPr>
                        <w:spacing w:line="171" w:lineRule="exact"/>
                        <w:rPr>
                          <w:sz w:val="14"/>
                        </w:rPr>
                      </w:pPr>
                      <w:r>
                        <w:rPr>
                          <w:sz w:val="14"/>
                        </w:rPr>
                        <w:t xml:space="preserve">V2.1 Nov 2022 (Author: </w:t>
                      </w:r>
                      <w:proofErr w:type="spellStart"/>
                      <w:r>
                        <w:rPr>
                          <w:sz w:val="14"/>
                        </w:rPr>
                        <w:t>ECallaghan</w:t>
                      </w:r>
                      <w:proofErr w:type="spellEnd"/>
                      <w:r>
                        <w:rPr>
                          <w:sz w:val="14"/>
                        </w:rPr>
                        <w:t>)</w:t>
                      </w:r>
                    </w:p>
                  </w:txbxContent>
                </v:textbox>
                <w10:wrap anchorx="page" anchory="page"/>
              </v:shape>
            </w:pict>
          </mc:Fallback>
        </mc:AlternateContent>
      </w:r>
      <w:r>
        <w:rPr>
          <w:color w:val="001F5F"/>
          <w:spacing w:val="-8"/>
        </w:rPr>
        <w:t xml:space="preserve">Child Sexual Assault </w:t>
      </w:r>
      <w:r>
        <w:rPr>
          <w:color w:val="001F5F"/>
          <w:spacing w:val="-9"/>
        </w:rPr>
        <w:t>Assessment</w:t>
      </w:r>
      <w:r>
        <w:rPr>
          <w:color w:val="001F5F"/>
          <w:spacing w:val="-84"/>
        </w:rPr>
        <w:t xml:space="preserve"> </w:t>
      </w:r>
      <w:r>
        <w:rPr>
          <w:color w:val="001F5F"/>
          <w:spacing w:val="-9"/>
        </w:rPr>
        <w:t>Services (CSAAS)</w:t>
      </w:r>
    </w:p>
    <w:p w14:paraId="0AE96E46" w14:textId="77777777" w:rsidR="001B3E07" w:rsidRDefault="001B3E07" w:rsidP="001B3E07">
      <w:pPr>
        <w:pStyle w:val="Heading1"/>
        <w:ind w:left="1327" w:right="1705"/>
      </w:pPr>
      <w:bookmarkStart w:id="1" w:name="_Children_and_Young"/>
      <w:bookmarkEnd w:id="1"/>
      <w:r>
        <w:rPr>
          <w:color w:val="001F5F"/>
        </w:rPr>
        <w:t>Children and Young People Care Pathway – Acute Only Weekend and Bank Holiday – Reviewed November 2022</w:t>
      </w:r>
    </w:p>
    <w:bookmarkEnd w:id="0"/>
    <w:p w14:paraId="383821D0" w14:textId="77777777" w:rsidR="001B3E07" w:rsidRDefault="001B3E07" w:rsidP="001B3E07">
      <w:pPr>
        <w:pStyle w:val="BodyText"/>
        <w:spacing w:before="2"/>
        <w:rPr>
          <w:rFonts w:ascii="Gothic Uralic"/>
          <w:b/>
          <w:sz w:val="28"/>
        </w:rPr>
      </w:pPr>
    </w:p>
    <w:p w14:paraId="5C75ECBF" w14:textId="77777777" w:rsidR="001B3E07" w:rsidRDefault="001B3E07" w:rsidP="001B3E07">
      <w:pPr>
        <w:pStyle w:val="BodyText"/>
        <w:spacing w:before="1" w:line="230" w:lineRule="auto"/>
        <w:ind w:left="683" w:right="1070" w:firstLine="5"/>
        <w:jc w:val="center"/>
      </w:pPr>
      <w:r>
        <w:t>Please find on the following three pages the care pathway for Children and Young People who potentially need to access the Child Sexual Assault Assessment Services (CSAAS) from North Yorkshire and Humberside Police Force areas over weekends and bank holidays.</w:t>
      </w:r>
    </w:p>
    <w:p w14:paraId="33084077" w14:textId="77777777" w:rsidR="001B3E07" w:rsidRDefault="001B3E07" w:rsidP="001B3E07">
      <w:pPr>
        <w:pStyle w:val="BodyText"/>
        <w:spacing w:before="3"/>
        <w:rPr>
          <w:sz w:val="20"/>
        </w:rPr>
      </w:pPr>
    </w:p>
    <w:p w14:paraId="5E9DF057" w14:textId="77777777" w:rsidR="001B3E07" w:rsidRDefault="001B3E07" w:rsidP="001B3E07">
      <w:pPr>
        <w:spacing w:before="1"/>
        <w:ind w:left="794" w:right="1176"/>
        <w:jc w:val="center"/>
      </w:pPr>
      <w:r>
        <w:t xml:space="preserve">This weekend and bank holiday cover relates to </w:t>
      </w:r>
      <w:r>
        <w:rPr>
          <w:rFonts w:ascii="Gothic Uralic"/>
          <w:b/>
          <w:color w:val="001F5F"/>
          <w:u w:val="single" w:color="001F5F"/>
        </w:rPr>
        <w:t>ACUTE CASES ONLY</w:t>
      </w:r>
      <w:r>
        <w:t>.</w:t>
      </w:r>
    </w:p>
    <w:p w14:paraId="6C1A3503" w14:textId="77777777" w:rsidR="001B3E07" w:rsidRDefault="001B3E07" w:rsidP="001B3E07">
      <w:pPr>
        <w:pStyle w:val="BodyText"/>
        <w:spacing w:before="9"/>
        <w:rPr>
          <w:sz w:val="20"/>
        </w:rPr>
      </w:pPr>
    </w:p>
    <w:p w14:paraId="44709426" w14:textId="77777777" w:rsidR="001B3E07" w:rsidRDefault="001B3E07" w:rsidP="001B3E07">
      <w:pPr>
        <w:pStyle w:val="BodyText"/>
        <w:spacing w:line="230" w:lineRule="auto"/>
        <w:ind w:left="794" w:right="1176"/>
        <w:jc w:val="center"/>
        <w:rPr>
          <w:rFonts w:ascii="Gothic Uralic"/>
          <w:b/>
        </w:rPr>
      </w:pPr>
      <w:r>
        <w:t>Acute cases are instances where the date of the incident relating to the child/young person is within the</w:t>
      </w:r>
      <w:r>
        <w:rPr>
          <w:color w:val="001F5F"/>
          <w:u w:val="single" w:color="001F5F"/>
        </w:rPr>
        <w:t xml:space="preserve"> </w:t>
      </w:r>
      <w:r>
        <w:rPr>
          <w:rFonts w:ascii="Gothic Uralic"/>
          <w:b/>
          <w:color w:val="001F5F"/>
          <w:u w:val="single" w:color="001F5F"/>
        </w:rPr>
        <w:t>last 7 days.</w:t>
      </w:r>
    </w:p>
    <w:p w14:paraId="2DF04A8D" w14:textId="77777777" w:rsidR="001B3E07" w:rsidRDefault="001B3E07" w:rsidP="001B3E07">
      <w:pPr>
        <w:pStyle w:val="BodyText"/>
        <w:spacing w:before="6"/>
        <w:rPr>
          <w:rFonts w:ascii="Gothic Uralic"/>
          <w:b/>
          <w:sz w:val="13"/>
        </w:rPr>
      </w:pPr>
    </w:p>
    <w:p w14:paraId="7668C768" w14:textId="77777777" w:rsidR="001B3E07" w:rsidRDefault="001B3E07" w:rsidP="001B3E07">
      <w:pPr>
        <w:pStyle w:val="Heading3"/>
        <w:spacing w:before="109"/>
        <w:ind w:left="678" w:right="1060"/>
      </w:pPr>
      <w:r>
        <w:rPr>
          <w:color w:val="001F5F"/>
          <w:u w:val="single" w:color="001F5F"/>
        </w:rPr>
        <w:t>Please note: North Yorkshire or Humberside CSAAS are not commissioned to provide</w:t>
      </w:r>
      <w:r>
        <w:rPr>
          <w:color w:val="001F5F"/>
        </w:rPr>
        <w:t xml:space="preserve"> </w:t>
      </w:r>
      <w:r>
        <w:rPr>
          <w:color w:val="001F5F"/>
          <w:u w:val="single" w:color="001F5F"/>
        </w:rPr>
        <w:t>a service on weekends or bank holidays.</w:t>
      </w:r>
    </w:p>
    <w:p w14:paraId="2CB6C5DC" w14:textId="77777777" w:rsidR="001B3E07" w:rsidRDefault="001B3E07" w:rsidP="001B3E07">
      <w:pPr>
        <w:spacing w:before="2"/>
        <w:ind w:left="794" w:right="1179"/>
        <w:jc w:val="center"/>
        <w:rPr>
          <w:rFonts w:ascii="Gothic Uralic"/>
          <w:b/>
        </w:rPr>
      </w:pPr>
      <w:r>
        <w:rPr>
          <w:rFonts w:ascii="Gothic Uralic"/>
          <w:b/>
          <w:color w:val="001F5F"/>
        </w:rPr>
        <w:t>Any North Yorkshire or Humberside case should seek support from West and South Yorkshire CSAAS Services.</w:t>
      </w:r>
    </w:p>
    <w:p w14:paraId="7AD1641B" w14:textId="77777777" w:rsidR="001B3E07" w:rsidRDefault="001B3E07" w:rsidP="001B3E07">
      <w:pPr>
        <w:pStyle w:val="BodyText"/>
        <w:spacing w:before="1"/>
        <w:rPr>
          <w:rFonts w:ascii="Gothic Uralic"/>
          <w:b/>
        </w:rPr>
      </w:pPr>
    </w:p>
    <w:p w14:paraId="4DFA622F" w14:textId="77777777" w:rsidR="001B3E07" w:rsidRDefault="001B3E07" w:rsidP="001B3E07">
      <w:pPr>
        <w:pStyle w:val="BodyText"/>
        <w:spacing w:line="247" w:lineRule="auto"/>
        <w:ind w:left="640" w:right="1222"/>
      </w:pPr>
      <w:r>
        <w:t>Mountain Healthcare Limited (MHL) will be coordinating calls in conjunction with Sheffield Children’s Hospital to ensure that the child/young person receive the best care possible. The patient may be seen at the Hazlehurst Centre, based in Morley, Leeds, or Sheffield’s Children’s Hospital, in South Yorkshire. However, initially please contact MHL for advice and they will signpost, where appropriate.</w:t>
      </w:r>
    </w:p>
    <w:p w14:paraId="19958104" w14:textId="77777777" w:rsidR="001B3E07" w:rsidRDefault="001B3E07" w:rsidP="001B3E07">
      <w:pPr>
        <w:pStyle w:val="BodyText"/>
        <w:spacing w:before="164" w:line="247" w:lineRule="auto"/>
        <w:ind w:left="640" w:right="1107"/>
      </w:pPr>
      <w:r>
        <w:t>MHL’s pathway and support service (PSS) is available 24/7, to respond to enquiries regarding examination requests and coordinate any telephone advice required. Please note confirmation of examinations may need to be deferred until the service teams can be contacted during clinic hours.</w:t>
      </w:r>
    </w:p>
    <w:p w14:paraId="17832510" w14:textId="77777777" w:rsidR="001B3E07" w:rsidRDefault="001B3E07" w:rsidP="001B3E07">
      <w:pPr>
        <w:pStyle w:val="BodyText"/>
        <w:spacing w:before="166" w:line="247" w:lineRule="auto"/>
        <w:ind w:left="640" w:right="1048"/>
      </w:pPr>
      <w:r>
        <w:t>Should it be deemed clinically appropriate for the child/young person to be seen by the weekend/bank holiday service, following a multi-agency discussion, an appointment will be arranged within the hours outlined below.</w:t>
      </w:r>
    </w:p>
    <w:p w14:paraId="1D31898B" w14:textId="77777777" w:rsidR="001B3E07" w:rsidRDefault="001B3E07" w:rsidP="001B3E07">
      <w:pPr>
        <w:pStyle w:val="BodyText"/>
        <w:spacing w:before="168" w:line="244" w:lineRule="auto"/>
        <w:ind w:left="640" w:right="1070"/>
      </w:pPr>
      <w:r>
        <w:rPr>
          <w:noProof/>
        </w:rPr>
        <mc:AlternateContent>
          <mc:Choice Requires="wps">
            <w:drawing>
              <wp:anchor distT="0" distB="0" distL="114300" distR="114300" simplePos="0" relativeHeight="251763712" behindDoc="1" locked="0" layoutInCell="1" allowOverlap="1" wp14:anchorId="1723406C" wp14:editId="0423FB38">
                <wp:simplePos x="0" y="0"/>
                <wp:positionH relativeFrom="page">
                  <wp:posOffset>685800</wp:posOffset>
                </wp:positionH>
                <wp:positionV relativeFrom="paragraph">
                  <wp:posOffset>766445</wp:posOffset>
                </wp:positionV>
                <wp:extent cx="3038475" cy="232410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232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FEDD3" id="Rectangle 31" o:spid="_x0000_s1026" style="position:absolute;margin-left:54pt;margin-top:60.35pt;width:239.25pt;height:183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" stroked="f">
                <w10:wrap anchorx="page"/>
              </v:rect>
            </w:pict>
          </mc:Fallback>
        </mc:AlternateContent>
      </w:r>
      <w:r>
        <w:t>MHL (West Yorkshire CSAAS) and Sheffield Children’s Hospital (South Yorkshire CSAAS) will be responsible for dealing with the immediate care of the child or young person when seen in their</w:t>
      </w:r>
      <w:r>
        <w:rPr>
          <w:spacing w:val="-11"/>
        </w:rPr>
        <w:t xml:space="preserve"> </w:t>
      </w:r>
      <w:r>
        <w:t>service.</w:t>
      </w:r>
    </w:p>
    <w:p w14:paraId="10764BDA" w14:textId="77777777" w:rsidR="001B3E07" w:rsidRDefault="001B3E07" w:rsidP="001B3E07">
      <w:pPr>
        <w:pStyle w:val="BodyText"/>
        <w:spacing w:before="1"/>
        <w:rPr>
          <w:sz w:val="10"/>
        </w:rPr>
      </w:pPr>
      <w:r>
        <w:rPr>
          <w:noProof/>
        </w:rPr>
        <mc:AlternateContent>
          <mc:Choice Requires="wps">
            <w:drawing>
              <wp:anchor distT="0" distB="0" distL="0" distR="0" simplePos="0" relativeHeight="251765760" behindDoc="1" locked="0" layoutInCell="1" allowOverlap="1" wp14:anchorId="32EDE5F3" wp14:editId="27F161EC">
                <wp:simplePos x="0" y="0"/>
                <wp:positionH relativeFrom="page">
                  <wp:posOffset>685800</wp:posOffset>
                </wp:positionH>
                <wp:positionV relativeFrom="paragraph">
                  <wp:posOffset>113030</wp:posOffset>
                </wp:positionV>
                <wp:extent cx="3038475" cy="232410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324100"/>
                        </a:xfrm>
                        <a:prstGeom prst="rect">
                          <a:avLst/>
                        </a:prstGeom>
                        <a:noFill/>
                        <a:ln w="12700">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2BB5CC" w14:textId="77777777" w:rsidR="001B3E07" w:rsidRDefault="001B3E07" w:rsidP="001B3E07">
                            <w:pPr>
                              <w:spacing w:before="89" w:line="254" w:lineRule="auto"/>
                              <w:ind w:left="402" w:right="401"/>
                              <w:jc w:val="center"/>
                              <w:rPr>
                                <w:rFonts w:ascii="Gothic Uralic"/>
                                <w:b/>
                                <w:sz w:val="26"/>
                              </w:rPr>
                            </w:pPr>
                            <w:r>
                              <w:rPr>
                                <w:rFonts w:ascii="Gothic Uralic"/>
                                <w:b/>
                                <w:sz w:val="26"/>
                              </w:rPr>
                              <w:t>West Yorkshire CSAAS Hours of Operation:</w:t>
                            </w:r>
                          </w:p>
                          <w:p w14:paraId="51EA17D1" w14:textId="77777777" w:rsidR="001B3E07" w:rsidRDefault="001B3E07" w:rsidP="001B3E07">
                            <w:pPr>
                              <w:spacing w:before="161" w:line="247" w:lineRule="auto"/>
                              <w:ind w:left="163" w:right="163" w:firstLine="4"/>
                              <w:jc w:val="center"/>
                              <w:rPr>
                                <w:sz w:val="26"/>
                              </w:rPr>
                            </w:pPr>
                            <w:r>
                              <w:rPr>
                                <w:sz w:val="26"/>
                              </w:rPr>
                              <w:t>The hours of operation for weekend and bank holidays are</w:t>
                            </w:r>
                            <w:r>
                              <w:rPr>
                                <w:spacing w:val="-24"/>
                                <w:sz w:val="26"/>
                              </w:rPr>
                              <w:t xml:space="preserve"> </w:t>
                            </w:r>
                            <w:r>
                              <w:rPr>
                                <w:sz w:val="26"/>
                              </w:rPr>
                              <w:t>as follows:</w:t>
                            </w:r>
                          </w:p>
                          <w:p w14:paraId="1CA09C6C" w14:textId="77777777" w:rsidR="001B3E07" w:rsidRDefault="001B3E07" w:rsidP="001B3E07">
                            <w:pPr>
                              <w:spacing w:before="175" w:line="381" w:lineRule="auto"/>
                              <w:ind w:left="1061" w:right="1062"/>
                              <w:jc w:val="center"/>
                              <w:rPr>
                                <w:rFonts w:ascii="Gothic Uralic"/>
                                <w:b/>
                                <w:sz w:val="26"/>
                              </w:rPr>
                            </w:pPr>
                            <w:r>
                              <w:rPr>
                                <w:rFonts w:ascii="Gothic Uralic"/>
                                <w:b/>
                                <w:color w:val="001F5F"/>
                                <w:sz w:val="26"/>
                              </w:rPr>
                              <w:t>Saturday: 10am-6pm Sunday: 11am-4pm</w:t>
                            </w:r>
                          </w:p>
                          <w:p w14:paraId="589D9980" w14:textId="77777777" w:rsidR="001B3E07" w:rsidRDefault="001B3E07" w:rsidP="001B3E07">
                            <w:pPr>
                              <w:spacing w:before="2"/>
                              <w:ind w:left="401" w:right="401"/>
                              <w:jc w:val="center"/>
                              <w:rPr>
                                <w:rFonts w:ascii="Gothic Uralic"/>
                                <w:b/>
                                <w:sz w:val="26"/>
                              </w:rPr>
                            </w:pPr>
                            <w:r>
                              <w:rPr>
                                <w:rFonts w:ascii="Gothic Uralic"/>
                                <w:b/>
                                <w:color w:val="001F5F"/>
                                <w:sz w:val="26"/>
                              </w:rPr>
                              <w:t>Bank Holiday: 11am-4pm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DE5F3" id="Text Box 7" o:spid="_x0000_s1065" type="#_x0000_t202" style="position:absolute;margin-left:54pt;margin-top:8.9pt;width:239.25pt;height:183pt;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" filled="f" strokecolor="#001f5f" strokeweight="1pt">
                <v:textbox inset="0,0,0,0">
                  <w:txbxContent>
                    <w:p w14:paraId="322BB5CC" w14:textId="77777777" w:rsidR="001B3E07" w:rsidRDefault="001B3E07" w:rsidP="001B3E07">
                      <w:pPr>
                        <w:spacing w:before="89" w:line="254" w:lineRule="auto"/>
                        <w:ind w:left="402" w:right="401"/>
                        <w:jc w:val="center"/>
                        <w:rPr>
                          <w:rFonts w:ascii="Gothic Uralic"/>
                          <w:b/>
                          <w:sz w:val="26"/>
                        </w:rPr>
                      </w:pPr>
                      <w:r>
                        <w:rPr>
                          <w:rFonts w:ascii="Gothic Uralic"/>
                          <w:b/>
                          <w:sz w:val="26"/>
                        </w:rPr>
                        <w:t>West Yorkshire CSAAS Hours of Operation:</w:t>
                      </w:r>
                    </w:p>
                    <w:p w14:paraId="51EA17D1" w14:textId="77777777" w:rsidR="001B3E07" w:rsidRDefault="001B3E07" w:rsidP="001B3E07">
                      <w:pPr>
                        <w:spacing w:before="161" w:line="247" w:lineRule="auto"/>
                        <w:ind w:left="163" w:right="163" w:firstLine="4"/>
                        <w:jc w:val="center"/>
                        <w:rPr>
                          <w:sz w:val="26"/>
                        </w:rPr>
                      </w:pPr>
                      <w:r>
                        <w:rPr>
                          <w:sz w:val="26"/>
                        </w:rPr>
                        <w:t>The hours of operation for weekend and bank holidays are</w:t>
                      </w:r>
                      <w:r>
                        <w:rPr>
                          <w:spacing w:val="-24"/>
                          <w:sz w:val="26"/>
                        </w:rPr>
                        <w:t xml:space="preserve"> </w:t>
                      </w:r>
                      <w:r>
                        <w:rPr>
                          <w:sz w:val="26"/>
                        </w:rPr>
                        <w:t>as follows:</w:t>
                      </w:r>
                    </w:p>
                    <w:p w14:paraId="1CA09C6C" w14:textId="77777777" w:rsidR="001B3E07" w:rsidRDefault="001B3E07" w:rsidP="001B3E07">
                      <w:pPr>
                        <w:spacing w:before="175" w:line="381" w:lineRule="auto"/>
                        <w:ind w:left="1061" w:right="1062"/>
                        <w:jc w:val="center"/>
                        <w:rPr>
                          <w:rFonts w:ascii="Gothic Uralic"/>
                          <w:b/>
                          <w:sz w:val="26"/>
                        </w:rPr>
                      </w:pPr>
                      <w:r>
                        <w:rPr>
                          <w:rFonts w:ascii="Gothic Uralic"/>
                          <w:b/>
                          <w:color w:val="001F5F"/>
                          <w:sz w:val="26"/>
                        </w:rPr>
                        <w:t>Saturday: 10am-6pm Sunday: 11am-4pm</w:t>
                      </w:r>
                    </w:p>
                    <w:p w14:paraId="589D9980" w14:textId="77777777" w:rsidR="001B3E07" w:rsidRDefault="001B3E07" w:rsidP="001B3E07">
                      <w:pPr>
                        <w:spacing w:before="2"/>
                        <w:ind w:left="401" w:right="401"/>
                        <w:jc w:val="center"/>
                        <w:rPr>
                          <w:rFonts w:ascii="Gothic Uralic"/>
                          <w:b/>
                          <w:sz w:val="26"/>
                        </w:rPr>
                      </w:pPr>
                      <w:r>
                        <w:rPr>
                          <w:rFonts w:ascii="Gothic Uralic"/>
                          <w:b/>
                          <w:color w:val="001F5F"/>
                          <w:sz w:val="26"/>
                        </w:rPr>
                        <w:t>Bank Holiday: 11am-4pm</w:t>
                      </w:r>
                    </w:p>
                  </w:txbxContent>
                </v:textbox>
                <w10:wrap type="topAndBottom" anchorx="page"/>
              </v:shape>
            </w:pict>
          </mc:Fallback>
        </mc:AlternateContent>
      </w:r>
      <w:r>
        <w:rPr>
          <w:noProof/>
        </w:rPr>
        <mc:AlternateContent>
          <mc:Choice Requires="wps">
            <w:drawing>
              <wp:anchor distT="0" distB="0" distL="0" distR="0" simplePos="0" relativeHeight="251766784" behindDoc="1" locked="0" layoutInCell="1" allowOverlap="1" wp14:anchorId="43734DE5" wp14:editId="7246583F">
                <wp:simplePos x="0" y="0"/>
                <wp:positionH relativeFrom="page">
                  <wp:posOffset>3876675</wp:posOffset>
                </wp:positionH>
                <wp:positionV relativeFrom="paragraph">
                  <wp:posOffset>113030</wp:posOffset>
                </wp:positionV>
                <wp:extent cx="3038475" cy="2324100"/>
                <wp:effectExtent l="0" t="0" r="0" b="0"/>
                <wp:wrapTopAndBottom/>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324100"/>
                        </a:xfrm>
                        <a:prstGeom prst="rect">
                          <a:avLst/>
                        </a:prstGeom>
                        <a:noFill/>
                        <a:ln w="12700">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B4B8807" w14:textId="77777777" w:rsidR="001B3E07" w:rsidRDefault="001B3E07" w:rsidP="001B3E07">
                            <w:pPr>
                              <w:spacing w:before="89" w:line="254" w:lineRule="auto"/>
                              <w:ind w:left="404" w:right="401"/>
                              <w:jc w:val="center"/>
                              <w:rPr>
                                <w:rFonts w:ascii="Gothic Uralic"/>
                                <w:b/>
                                <w:sz w:val="26"/>
                              </w:rPr>
                            </w:pPr>
                            <w:r>
                              <w:rPr>
                                <w:rFonts w:ascii="Gothic Uralic"/>
                                <w:b/>
                                <w:sz w:val="26"/>
                              </w:rPr>
                              <w:t>South Yorkshire CSAAS Hours of Operation:</w:t>
                            </w:r>
                          </w:p>
                          <w:p w14:paraId="2BAE525B" w14:textId="77777777" w:rsidR="001B3E07" w:rsidRDefault="001B3E07" w:rsidP="001B3E07">
                            <w:pPr>
                              <w:spacing w:before="161" w:line="247" w:lineRule="auto"/>
                              <w:ind w:left="165" w:right="161" w:firstLine="4"/>
                              <w:jc w:val="center"/>
                              <w:rPr>
                                <w:sz w:val="26"/>
                              </w:rPr>
                            </w:pPr>
                            <w:r>
                              <w:rPr>
                                <w:sz w:val="26"/>
                              </w:rPr>
                              <w:t>The hours of operation for weekend and bank holidays are</w:t>
                            </w:r>
                            <w:r>
                              <w:rPr>
                                <w:spacing w:val="-24"/>
                                <w:sz w:val="26"/>
                              </w:rPr>
                              <w:t xml:space="preserve"> </w:t>
                            </w:r>
                            <w:r>
                              <w:rPr>
                                <w:sz w:val="26"/>
                              </w:rPr>
                              <w:t>as follows:</w:t>
                            </w:r>
                          </w:p>
                          <w:p w14:paraId="599A306B" w14:textId="77777777" w:rsidR="001B3E07" w:rsidRDefault="001B3E07" w:rsidP="001B3E07">
                            <w:pPr>
                              <w:spacing w:before="175" w:line="381" w:lineRule="auto"/>
                              <w:ind w:left="1061" w:right="1055"/>
                              <w:jc w:val="center"/>
                              <w:rPr>
                                <w:rFonts w:ascii="Gothic Uralic"/>
                                <w:b/>
                                <w:sz w:val="26"/>
                              </w:rPr>
                            </w:pPr>
                            <w:r>
                              <w:rPr>
                                <w:rFonts w:ascii="Gothic Uralic"/>
                                <w:b/>
                                <w:color w:val="001F5F"/>
                                <w:sz w:val="26"/>
                              </w:rPr>
                              <w:t>Saturday: 9am-5pm Sunday: 11am-4pm</w:t>
                            </w:r>
                          </w:p>
                          <w:p w14:paraId="0B405E07" w14:textId="77777777" w:rsidR="001B3E07" w:rsidRDefault="001B3E07" w:rsidP="001B3E07">
                            <w:pPr>
                              <w:spacing w:before="2"/>
                              <w:ind w:left="403" w:right="401"/>
                              <w:jc w:val="center"/>
                              <w:rPr>
                                <w:rFonts w:ascii="Gothic Uralic"/>
                                <w:b/>
                                <w:sz w:val="26"/>
                              </w:rPr>
                            </w:pPr>
                            <w:r>
                              <w:rPr>
                                <w:rFonts w:ascii="Gothic Uralic"/>
                                <w:b/>
                                <w:color w:val="001F5F"/>
                                <w:sz w:val="26"/>
                              </w:rPr>
                              <w:t>Bank Holiday: 11am-4pm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34DE5" id="Text Box 29" o:spid="_x0000_s1066" type="#_x0000_t202" style="position:absolute;margin-left:305.25pt;margin-top:8.9pt;width:239.25pt;height:183pt;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" filled="f" strokecolor="#001f5f" strokeweight="1pt">
                <v:textbox inset="0,0,0,0">
                  <w:txbxContent>
                    <w:p w14:paraId="4B4B8807" w14:textId="77777777" w:rsidR="001B3E07" w:rsidRDefault="001B3E07" w:rsidP="001B3E07">
                      <w:pPr>
                        <w:spacing w:before="89" w:line="254" w:lineRule="auto"/>
                        <w:ind w:left="404" w:right="401"/>
                        <w:jc w:val="center"/>
                        <w:rPr>
                          <w:rFonts w:ascii="Gothic Uralic"/>
                          <w:b/>
                          <w:sz w:val="26"/>
                        </w:rPr>
                      </w:pPr>
                      <w:r>
                        <w:rPr>
                          <w:rFonts w:ascii="Gothic Uralic"/>
                          <w:b/>
                          <w:sz w:val="26"/>
                        </w:rPr>
                        <w:t>South Yorkshire CSAAS Hours of Operation:</w:t>
                      </w:r>
                    </w:p>
                    <w:p w14:paraId="2BAE525B" w14:textId="77777777" w:rsidR="001B3E07" w:rsidRDefault="001B3E07" w:rsidP="001B3E07">
                      <w:pPr>
                        <w:spacing w:before="161" w:line="247" w:lineRule="auto"/>
                        <w:ind w:left="165" w:right="161" w:firstLine="4"/>
                        <w:jc w:val="center"/>
                        <w:rPr>
                          <w:sz w:val="26"/>
                        </w:rPr>
                      </w:pPr>
                      <w:r>
                        <w:rPr>
                          <w:sz w:val="26"/>
                        </w:rPr>
                        <w:t>The hours of operation for weekend and bank holidays are</w:t>
                      </w:r>
                      <w:r>
                        <w:rPr>
                          <w:spacing w:val="-24"/>
                          <w:sz w:val="26"/>
                        </w:rPr>
                        <w:t xml:space="preserve"> </w:t>
                      </w:r>
                      <w:r>
                        <w:rPr>
                          <w:sz w:val="26"/>
                        </w:rPr>
                        <w:t>as follows:</w:t>
                      </w:r>
                    </w:p>
                    <w:p w14:paraId="599A306B" w14:textId="77777777" w:rsidR="001B3E07" w:rsidRDefault="001B3E07" w:rsidP="001B3E07">
                      <w:pPr>
                        <w:spacing w:before="175" w:line="381" w:lineRule="auto"/>
                        <w:ind w:left="1061" w:right="1055"/>
                        <w:jc w:val="center"/>
                        <w:rPr>
                          <w:rFonts w:ascii="Gothic Uralic"/>
                          <w:b/>
                          <w:sz w:val="26"/>
                        </w:rPr>
                      </w:pPr>
                      <w:r>
                        <w:rPr>
                          <w:rFonts w:ascii="Gothic Uralic"/>
                          <w:b/>
                          <w:color w:val="001F5F"/>
                          <w:sz w:val="26"/>
                        </w:rPr>
                        <w:t>Saturday: 9am-5pm Sunday: 11am-4pm</w:t>
                      </w:r>
                    </w:p>
                    <w:p w14:paraId="0B405E07" w14:textId="77777777" w:rsidR="001B3E07" w:rsidRDefault="001B3E07" w:rsidP="001B3E07">
                      <w:pPr>
                        <w:spacing w:before="2"/>
                        <w:ind w:left="403" w:right="401"/>
                        <w:jc w:val="center"/>
                        <w:rPr>
                          <w:rFonts w:ascii="Gothic Uralic"/>
                          <w:b/>
                          <w:sz w:val="26"/>
                        </w:rPr>
                      </w:pPr>
                      <w:r>
                        <w:rPr>
                          <w:rFonts w:ascii="Gothic Uralic"/>
                          <w:b/>
                          <w:color w:val="001F5F"/>
                          <w:sz w:val="26"/>
                        </w:rPr>
                        <w:t>Bank Holiday: 11am-4pm</w:t>
                      </w:r>
                    </w:p>
                  </w:txbxContent>
                </v:textbox>
                <w10:wrap type="topAndBottom" anchorx="page"/>
              </v:shape>
            </w:pict>
          </mc:Fallback>
        </mc:AlternateContent>
      </w:r>
    </w:p>
    <w:p w14:paraId="2548A012" w14:textId="77777777" w:rsidR="001B3E07" w:rsidRDefault="001B3E07" w:rsidP="001B3E07">
      <w:pPr>
        <w:rPr>
          <w:sz w:val="10"/>
        </w:rPr>
        <w:sectPr w:rsidR="001B3E07" w:rsidSect="00567568">
          <w:pgSz w:w="11910" w:h="16840"/>
          <w:pgMar w:top="851" w:right="420" w:bottom="278" w:left="799" w:header="720" w:footer="720" w:gutter="0"/>
          <w:cols w:space="720"/>
        </w:sectPr>
      </w:pPr>
    </w:p>
    <w:p w14:paraId="6E319D04" w14:textId="77777777" w:rsidR="001B3E07" w:rsidRDefault="001B3E07" w:rsidP="001B3E07">
      <w:pPr>
        <w:pStyle w:val="BodyText"/>
        <w:spacing w:before="83" w:line="247" w:lineRule="auto"/>
        <w:ind w:left="640" w:right="1052"/>
      </w:pPr>
      <w:r>
        <w:lastRenderedPageBreak/>
        <w:t>Once the examination is complete, whether this was at Sheffield Children’s Hospital or MHL, they will provide a management plan for aftercare. It will be the responsibility of the service who conducted the examination to take full responsibility to action any appropriate referrals, including but not limited to:</w:t>
      </w:r>
    </w:p>
    <w:p w14:paraId="0061916D" w14:textId="77777777" w:rsidR="001B3E07" w:rsidRDefault="001B3E07" w:rsidP="001B3E07">
      <w:pPr>
        <w:pStyle w:val="ListParagraph"/>
        <w:widowControl w:val="0"/>
        <w:numPr>
          <w:ilvl w:val="0"/>
          <w:numId w:val="4"/>
        </w:numPr>
        <w:tabs>
          <w:tab w:val="left" w:pos="1360"/>
          <w:tab w:val="left" w:pos="1361"/>
        </w:tabs>
        <w:autoSpaceDE w:val="0"/>
        <w:autoSpaceDN w:val="0"/>
        <w:spacing w:before="166" w:after="0" w:line="240" w:lineRule="auto"/>
        <w:contextualSpacing w:val="0"/>
      </w:pPr>
      <w:r>
        <w:t>Full Safeguarding Referral/Alert (if patient is already known to CSC)</w:t>
      </w:r>
    </w:p>
    <w:p w14:paraId="3A14B686" w14:textId="77777777" w:rsidR="001B3E07" w:rsidRDefault="001B3E07" w:rsidP="001B3E07">
      <w:pPr>
        <w:pStyle w:val="ListParagraph"/>
        <w:widowControl w:val="0"/>
        <w:numPr>
          <w:ilvl w:val="0"/>
          <w:numId w:val="4"/>
        </w:numPr>
        <w:tabs>
          <w:tab w:val="left" w:pos="1360"/>
          <w:tab w:val="left" w:pos="1361"/>
        </w:tabs>
        <w:autoSpaceDE w:val="0"/>
        <w:autoSpaceDN w:val="0"/>
        <w:spacing w:before="12" w:after="0" w:line="240" w:lineRule="auto"/>
        <w:contextualSpacing w:val="0"/>
      </w:pPr>
      <w:r>
        <w:t xml:space="preserve">Information sharing with GP </w:t>
      </w:r>
      <w:r>
        <w:rPr>
          <w:spacing w:val="-3"/>
        </w:rPr>
        <w:t xml:space="preserve">and </w:t>
      </w:r>
      <w:r>
        <w:t>Local Paediatricians (if</w:t>
      </w:r>
      <w:r>
        <w:rPr>
          <w:spacing w:val="1"/>
        </w:rPr>
        <w:t xml:space="preserve"> </w:t>
      </w:r>
      <w:r>
        <w:t>applicable)</w:t>
      </w:r>
    </w:p>
    <w:p w14:paraId="47AB07CD" w14:textId="77777777" w:rsidR="001B3E07" w:rsidRDefault="001B3E07" w:rsidP="001B3E07">
      <w:pPr>
        <w:pStyle w:val="ListParagraph"/>
        <w:widowControl w:val="0"/>
        <w:numPr>
          <w:ilvl w:val="0"/>
          <w:numId w:val="4"/>
        </w:numPr>
        <w:tabs>
          <w:tab w:val="left" w:pos="1360"/>
          <w:tab w:val="left" w:pos="1361"/>
        </w:tabs>
        <w:autoSpaceDE w:val="0"/>
        <w:autoSpaceDN w:val="0"/>
        <w:spacing w:before="6" w:after="0" w:line="240" w:lineRule="auto"/>
        <w:contextualSpacing w:val="0"/>
      </w:pPr>
      <w:r>
        <w:t>Children’s Independent Sexual Violence Advisor</w:t>
      </w:r>
      <w:r>
        <w:rPr>
          <w:spacing w:val="3"/>
        </w:rPr>
        <w:t xml:space="preserve"> </w:t>
      </w:r>
      <w:r>
        <w:t>(</w:t>
      </w:r>
      <w:proofErr w:type="spellStart"/>
      <w:r>
        <w:t>ChISVA</w:t>
      </w:r>
      <w:proofErr w:type="spellEnd"/>
      <w:r>
        <w:t>)</w:t>
      </w:r>
    </w:p>
    <w:p w14:paraId="07571287" w14:textId="77777777" w:rsidR="001B3E07" w:rsidRDefault="001B3E07" w:rsidP="001B3E07">
      <w:pPr>
        <w:pStyle w:val="ListParagraph"/>
        <w:widowControl w:val="0"/>
        <w:numPr>
          <w:ilvl w:val="0"/>
          <w:numId w:val="4"/>
        </w:numPr>
        <w:tabs>
          <w:tab w:val="left" w:pos="1360"/>
          <w:tab w:val="left" w:pos="1361"/>
        </w:tabs>
        <w:autoSpaceDE w:val="0"/>
        <w:autoSpaceDN w:val="0"/>
        <w:spacing w:before="12" w:after="0" w:line="240" w:lineRule="auto"/>
        <w:contextualSpacing w:val="0"/>
      </w:pPr>
      <w:r>
        <w:t>Sexual</w:t>
      </w:r>
      <w:r>
        <w:rPr>
          <w:spacing w:val="-1"/>
        </w:rPr>
        <w:t xml:space="preserve"> </w:t>
      </w:r>
      <w:r>
        <w:t>Health</w:t>
      </w:r>
    </w:p>
    <w:p w14:paraId="326E6A5C" w14:textId="77777777" w:rsidR="001B3E07" w:rsidRDefault="001B3E07" w:rsidP="001B3E07">
      <w:pPr>
        <w:pStyle w:val="ListParagraph"/>
        <w:widowControl w:val="0"/>
        <w:numPr>
          <w:ilvl w:val="0"/>
          <w:numId w:val="4"/>
        </w:numPr>
        <w:tabs>
          <w:tab w:val="left" w:pos="1360"/>
          <w:tab w:val="left" w:pos="1361"/>
        </w:tabs>
        <w:autoSpaceDE w:val="0"/>
        <w:autoSpaceDN w:val="0"/>
        <w:spacing w:before="6" w:after="0" w:line="240" w:lineRule="auto"/>
        <w:contextualSpacing w:val="0"/>
      </w:pPr>
      <w:r>
        <w:t>Child and Adolescent Mental Health</w:t>
      </w:r>
      <w:r>
        <w:rPr>
          <w:spacing w:val="7"/>
        </w:rPr>
        <w:t xml:space="preserve"> </w:t>
      </w:r>
      <w:r>
        <w:t>Services</w:t>
      </w:r>
    </w:p>
    <w:p w14:paraId="50F3106E" w14:textId="77777777" w:rsidR="001B3E07" w:rsidRDefault="001B3E07" w:rsidP="001B3E07">
      <w:pPr>
        <w:pStyle w:val="ListParagraph"/>
        <w:widowControl w:val="0"/>
        <w:numPr>
          <w:ilvl w:val="0"/>
          <w:numId w:val="4"/>
        </w:numPr>
        <w:tabs>
          <w:tab w:val="left" w:pos="1360"/>
          <w:tab w:val="left" w:pos="1361"/>
        </w:tabs>
        <w:autoSpaceDE w:val="0"/>
        <w:autoSpaceDN w:val="0"/>
        <w:spacing w:before="12" w:after="0" w:line="240" w:lineRule="auto"/>
        <w:contextualSpacing w:val="0"/>
      </w:pPr>
      <w:r>
        <w:t>Child Exploitation</w:t>
      </w:r>
      <w:r>
        <w:rPr>
          <w:spacing w:val="2"/>
        </w:rPr>
        <w:t xml:space="preserve"> </w:t>
      </w:r>
      <w:r>
        <w:t>Team</w:t>
      </w:r>
    </w:p>
    <w:p w14:paraId="17CA30F8" w14:textId="77777777" w:rsidR="001B3E07" w:rsidRDefault="001B3E07" w:rsidP="001B3E07">
      <w:pPr>
        <w:pStyle w:val="ListParagraph"/>
        <w:widowControl w:val="0"/>
        <w:numPr>
          <w:ilvl w:val="0"/>
          <w:numId w:val="4"/>
        </w:numPr>
        <w:tabs>
          <w:tab w:val="left" w:pos="1360"/>
          <w:tab w:val="left" w:pos="1361"/>
        </w:tabs>
        <w:autoSpaceDE w:val="0"/>
        <w:autoSpaceDN w:val="0"/>
        <w:spacing w:before="7" w:after="0" w:line="240" w:lineRule="auto"/>
        <w:contextualSpacing w:val="0"/>
      </w:pPr>
      <w:r>
        <w:t>Other relevant</w:t>
      </w:r>
      <w:r>
        <w:rPr>
          <w:spacing w:val="-2"/>
        </w:rPr>
        <w:t xml:space="preserve"> </w:t>
      </w:r>
      <w:r>
        <w:t>services</w:t>
      </w:r>
    </w:p>
    <w:p w14:paraId="42C547E0" w14:textId="77777777" w:rsidR="001B3E07" w:rsidRDefault="001B3E07" w:rsidP="001B3E07">
      <w:pPr>
        <w:pStyle w:val="BodyText"/>
        <w:spacing w:before="174" w:line="247" w:lineRule="auto"/>
        <w:ind w:left="640" w:right="1159" w:firstLine="62"/>
      </w:pPr>
      <w:r>
        <w:t>As part of this process, the service who conducted the examination will notify the local service, nearest to which the patient resides, of the patient’s attendance. This will be followed up by a phone call, as per below, to the relevant CSAAS service, to ensure a handover and all information in relation to the patient has been received.</w:t>
      </w:r>
    </w:p>
    <w:p w14:paraId="2563358B" w14:textId="77777777" w:rsidR="001B3E07" w:rsidRDefault="001B3E07" w:rsidP="001B3E07">
      <w:pPr>
        <w:pStyle w:val="BodyText"/>
        <w:spacing w:before="7"/>
        <w:rPr>
          <w:sz w:val="28"/>
        </w:rPr>
      </w:pPr>
      <w:r>
        <w:rPr>
          <w:noProof/>
        </w:rPr>
        <mc:AlternateContent>
          <mc:Choice Requires="wps">
            <w:drawing>
              <wp:anchor distT="0" distB="0" distL="0" distR="0" simplePos="0" relativeHeight="251767808" behindDoc="1" locked="0" layoutInCell="1" allowOverlap="1" wp14:anchorId="012A38A8" wp14:editId="0FB46DF6">
                <wp:simplePos x="0" y="0"/>
                <wp:positionH relativeFrom="page">
                  <wp:posOffset>575310</wp:posOffset>
                </wp:positionH>
                <wp:positionV relativeFrom="paragraph">
                  <wp:posOffset>263525</wp:posOffset>
                </wp:positionV>
                <wp:extent cx="3116580" cy="1866900"/>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1866900"/>
                        </a:xfrm>
                        <a:prstGeom prst="rect">
                          <a:avLst/>
                        </a:prstGeom>
                        <a:noFill/>
                        <a:ln w="12700">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7B85142" w14:textId="77777777" w:rsidR="001B3E07" w:rsidRDefault="001B3E07" w:rsidP="001B3E07">
                            <w:pPr>
                              <w:pStyle w:val="BodyText"/>
                              <w:rPr>
                                <w:sz w:val="26"/>
                              </w:rPr>
                            </w:pPr>
                          </w:p>
                          <w:p w14:paraId="751257C5" w14:textId="77777777" w:rsidR="001B3E07" w:rsidRDefault="001B3E07" w:rsidP="001B3E07">
                            <w:pPr>
                              <w:pStyle w:val="BodyText"/>
                              <w:spacing w:before="10"/>
                              <w:rPr>
                                <w:sz w:val="24"/>
                              </w:rPr>
                            </w:pPr>
                          </w:p>
                          <w:p w14:paraId="5BBE1813" w14:textId="77777777" w:rsidR="001B3E07" w:rsidRDefault="001B3E07" w:rsidP="001B3E07">
                            <w:pPr>
                              <w:spacing w:before="1" w:line="256" w:lineRule="auto"/>
                              <w:ind w:left="145" w:right="138"/>
                              <w:jc w:val="center"/>
                              <w:rPr>
                                <w:rFonts w:ascii="Gothic Uralic" w:hAnsi="Gothic Uralic"/>
                                <w:b/>
                              </w:rPr>
                            </w:pPr>
                            <w:r>
                              <w:rPr>
                                <w:rFonts w:ascii="Gothic Uralic" w:hAnsi="Gothic Uralic"/>
                                <w:b/>
                                <w:color w:val="001F5F"/>
                              </w:rPr>
                              <w:t>Humberside CSAAS Service – Hull University Teaching Hospitals NHS Trust</w:t>
                            </w:r>
                          </w:p>
                          <w:p w14:paraId="26AE8651" w14:textId="77777777" w:rsidR="001B3E07" w:rsidRDefault="00456413" w:rsidP="001B3E07">
                            <w:pPr>
                              <w:spacing w:before="166" w:line="403" w:lineRule="auto"/>
                              <w:ind w:left="1043" w:right="1041"/>
                              <w:jc w:val="center"/>
                              <w:rPr>
                                <w:rFonts w:ascii="Gothic Uralic"/>
                                <w:b/>
                              </w:rPr>
                            </w:pPr>
                            <w:hyperlink r:id="rId11">
                              <w:r w:rsidR="001B3E07">
                                <w:rPr>
                                  <w:rFonts w:ascii="Gothic Uralic"/>
                                  <w:b/>
                                  <w:color w:val="001F5F"/>
                                  <w:u w:val="single" w:color="001F5F"/>
                                </w:rPr>
                                <w:t>hey.safeguarding@nhs.net</w:t>
                              </w:r>
                            </w:hyperlink>
                            <w:r w:rsidR="001B3E07">
                              <w:rPr>
                                <w:rFonts w:ascii="Gothic Uralic"/>
                                <w:b/>
                                <w:color w:val="001F5F"/>
                              </w:rPr>
                              <w:t xml:space="preserve"> 01482 311084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A38A8" id="Text Box 10" o:spid="_x0000_s1067" type="#_x0000_t202" style="position:absolute;margin-left:45.3pt;margin-top:20.75pt;width:245.4pt;height:147pt;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" filled="f" strokecolor="#001f5f" strokeweight="1pt">
                <v:textbox inset="0,0,0,0">
                  <w:txbxContent>
                    <w:p w14:paraId="77B85142" w14:textId="77777777" w:rsidR="001B3E07" w:rsidRDefault="001B3E07" w:rsidP="001B3E07">
                      <w:pPr>
                        <w:pStyle w:val="BodyText"/>
                        <w:rPr>
                          <w:sz w:val="26"/>
                        </w:rPr>
                      </w:pPr>
                    </w:p>
                    <w:p w14:paraId="751257C5" w14:textId="77777777" w:rsidR="001B3E07" w:rsidRDefault="001B3E07" w:rsidP="001B3E07">
                      <w:pPr>
                        <w:pStyle w:val="BodyText"/>
                        <w:spacing w:before="10"/>
                        <w:rPr>
                          <w:sz w:val="24"/>
                        </w:rPr>
                      </w:pPr>
                    </w:p>
                    <w:p w14:paraId="5BBE1813" w14:textId="77777777" w:rsidR="001B3E07" w:rsidRDefault="001B3E07" w:rsidP="001B3E07">
                      <w:pPr>
                        <w:spacing w:before="1" w:line="256" w:lineRule="auto"/>
                        <w:ind w:left="145" w:right="138"/>
                        <w:jc w:val="center"/>
                        <w:rPr>
                          <w:rFonts w:ascii="Gothic Uralic" w:hAnsi="Gothic Uralic"/>
                          <w:b/>
                        </w:rPr>
                      </w:pPr>
                      <w:r>
                        <w:rPr>
                          <w:rFonts w:ascii="Gothic Uralic" w:hAnsi="Gothic Uralic"/>
                          <w:b/>
                          <w:color w:val="001F5F"/>
                        </w:rPr>
                        <w:t>Humberside CSAAS Service – Hull University Teaching Hospitals NHS Trust</w:t>
                      </w:r>
                    </w:p>
                    <w:p w14:paraId="26AE8651" w14:textId="77777777" w:rsidR="001B3E07" w:rsidRDefault="00C11178" w:rsidP="001B3E07">
                      <w:pPr>
                        <w:spacing w:before="166" w:line="403" w:lineRule="auto"/>
                        <w:ind w:left="1043" w:right="1041"/>
                        <w:jc w:val="center"/>
                        <w:rPr>
                          <w:rFonts w:ascii="Gothic Uralic"/>
                          <w:b/>
                        </w:rPr>
                      </w:pPr>
                      <w:hyperlink r:id="rId12">
                        <w:r w:rsidR="001B3E07">
                          <w:rPr>
                            <w:rFonts w:ascii="Gothic Uralic"/>
                            <w:b/>
                            <w:color w:val="001F5F"/>
                            <w:u w:val="single" w:color="001F5F"/>
                          </w:rPr>
                          <w:t>hey.safeguarding@nhs.net</w:t>
                        </w:r>
                      </w:hyperlink>
                      <w:r w:rsidR="001B3E07">
                        <w:rPr>
                          <w:rFonts w:ascii="Gothic Uralic"/>
                          <w:b/>
                          <w:color w:val="001F5F"/>
                        </w:rPr>
                        <w:t xml:space="preserve"> 01482 311084</w:t>
                      </w:r>
                    </w:p>
                  </w:txbxContent>
                </v:textbox>
                <w10:wrap type="topAndBottom" anchorx="page"/>
              </v:shape>
            </w:pict>
          </mc:Fallback>
        </mc:AlternateContent>
      </w:r>
      <w:r>
        <w:rPr>
          <w:noProof/>
        </w:rPr>
        <mc:AlternateContent>
          <mc:Choice Requires="wps">
            <w:drawing>
              <wp:anchor distT="0" distB="0" distL="0" distR="0" simplePos="0" relativeHeight="251768832" behindDoc="1" locked="0" layoutInCell="1" allowOverlap="1" wp14:anchorId="727E7D78" wp14:editId="17EB40A0">
                <wp:simplePos x="0" y="0"/>
                <wp:positionH relativeFrom="page">
                  <wp:posOffset>3877310</wp:posOffset>
                </wp:positionH>
                <wp:positionV relativeFrom="paragraph">
                  <wp:posOffset>264160</wp:posOffset>
                </wp:positionV>
                <wp:extent cx="3116580" cy="1866900"/>
                <wp:effectExtent l="0" t="0" r="0" b="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1866900"/>
                        </a:xfrm>
                        <a:prstGeom prst="rect">
                          <a:avLst/>
                        </a:prstGeom>
                        <a:noFill/>
                        <a:ln w="12700">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8ED9D1" w14:textId="77777777" w:rsidR="001B3E07" w:rsidRDefault="001B3E07" w:rsidP="001B3E07">
                            <w:pPr>
                              <w:pStyle w:val="BodyText"/>
                              <w:rPr>
                                <w:sz w:val="26"/>
                              </w:rPr>
                            </w:pPr>
                          </w:p>
                          <w:p w14:paraId="7B470BED" w14:textId="77777777" w:rsidR="001B3E07" w:rsidRDefault="001B3E07" w:rsidP="001B3E07">
                            <w:pPr>
                              <w:pStyle w:val="BodyText"/>
                              <w:spacing w:before="9"/>
                              <w:rPr>
                                <w:sz w:val="24"/>
                              </w:rPr>
                            </w:pPr>
                          </w:p>
                          <w:p w14:paraId="6FA17D9A" w14:textId="77777777" w:rsidR="001B3E07" w:rsidRDefault="001B3E07" w:rsidP="001B3E07">
                            <w:pPr>
                              <w:spacing w:before="1"/>
                              <w:ind w:left="138" w:right="138"/>
                              <w:jc w:val="center"/>
                              <w:rPr>
                                <w:rFonts w:ascii="Gothic Uralic" w:hAnsi="Gothic Uralic"/>
                                <w:b/>
                              </w:rPr>
                            </w:pPr>
                            <w:r>
                              <w:rPr>
                                <w:rFonts w:ascii="Gothic Uralic" w:hAnsi="Gothic Uralic"/>
                                <w:b/>
                                <w:color w:val="001F5F"/>
                              </w:rPr>
                              <w:t>South Yorkshire CSAAS Service – Sheffield</w:t>
                            </w:r>
                          </w:p>
                          <w:p w14:paraId="215C7C8D" w14:textId="77777777" w:rsidR="001B3E07" w:rsidRDefault="001B3E07" w:rsidP="001B3E07">
                            <w:pPr>
                              <w:spacing w:before="20" w:line="403" w:lineRule="auto"/>
                              <w:ind w:left="791" w:right="789"/>
                              <w:jc w:val="center"/>
                              <w:rPr>
                                <w:rFonts w:ascii="Gothic Uralic" w:hAnsi="Gothic Uralic"/>
                                <w:b/>
                              </w:rPr>
                            </w:pPr>
                            <w:r>
                              <w:rPr>
                                <w:rFonts w:ascii="Gothic Uralic" w:hAnsi="Gothic Uralic"/>
                                <w:b/>
                                <w:color w:val="001F5F"/>
                              </w:rPr>
                              <w:t>Children’s NHS Foundation</w:t>
                            </w:r>
                            <w:r>
                              <w:rPr>
                                <w:rFonts w:ascii="Gothic Uralic" w:hAnsi="Gothic Uralic"/>
                                <w:b/>
                                <w:color w:val="001F5F"/>
                                <w:spacing w:val="-10"/>
                              </w:rPr>
                              <w:t xml:space="preserve"> </w:t>
                            </w:r>
                            <w:r>
                              <w:rPr>
                                <w:rFonts w:ascii="Gothic Uralic" w:hAnsi="Gothic Uralic"/>
                                <w:b/>
                                <w:color w:val="001F5F"/>
                              </w:rPr>
                              <w:t xml:space="preserve">Trust </w:t>
                            </w:r>
                            <w:hyperlink r:id="rId13">
                              <w:r>
                                <w:rPr>
                                  <w:rFonts w:ascii="Gothic Uralic" w:hAnsi="Gothic Uralic"/>
                                  <w:b/>
                                  <w:color w:val="001F5F"/>
                                  <w:u w:val="single" w:color="001F5F"/>
                                </w:rPr>
                                <w:t>safeguarding.sch@nhs.net</w:t>
                              </w:r>
                            </w:hyperlink>
                            <w:r>
                              <w:rPr>
                                <w:rFonts w:ascii="Gothic Uralic" w:hAnsi="Gothic Uralic"/>
                                <w:b/>
                                <w:color w:val="001F5F"/>
                              </w:rPr>
                              <w:t xml:space="preserve">  0114 226</w:t>
                            </w:r>
                            <w:r>
                              <w:rPr>
                                <w:rFonts w:ascii="Gothic Uralic" w:hAnsi="Gothic Uralic"/>
                                <w:b/>
                                <w:color w:val="001F5F"/>
                                <w:spacing w:val="-4"/>
                              </w:rPr>
                              <w:t xml:space="preserve"> </w:t>
                            </w:r>
                            <w:r>
                              <w:rPr>
                                <w:rFonts w:ascii="Gothic Uralic" w:hAnsi="Gothic Uralic"/>
                                <w:b/>
                                <w:color w:val="001F5F"/>
                              </w:rPr>
                              <w:t>7803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E7D78" id="Text Box 12" o:spid="_x0000_s1068" type="#_x0000_t202" style="position:absolute;margin-left:305.3pt;margin-top:20.8pt;width:245.4pt;height:147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" filled="f" strokecolor="#001f5f" strokeweight="1pt">
                <v:textbox inset="0,0,0,0">
                  <w:txbxContent>
                    <w:p w14:paraId="588ED9D1" w14:textId="77777777" w:rsidR="001B3E07" w:rsidRDefault="001B3E07" w:rsidP="001B3E07">
                      <w:pPr>
                        <w:pStyle w:val="BodyText"/>
                        <w:rPr>
                          <w:sz w:val="26"/>
                        </w:rPr>
                      </w:pPr>
                    </w:p>
                    <w:p w14:paraId="7B470BED" w14:textId="77777777" w:rsidR="001B3E07" w:rsidRDefault="001B3E07" w:rsidP="001B3E07">
                      <w:pPr>
                        <w:pStyle w:val="BodyText"/>
                        <w:spacing w:before="9"/>
                        <w:rPr>
                          <w:sz w:val="24"/>
                        </w:rPr>
                      </w:pPr>
                    </w:p>
                    <w:p w14:paraId="6FA17D9A" w14:textId="77777777" w:rsidR="001B3E07" w:rsidRDefault="001B3E07" w:rsidP="001B3E07">
                      <w:pPr>
                        <w:spacing w:before="1"/>
                        <w:ind w:left="138" w:right="138"/>
                        <w:jc w:val="center"/>
                        <w:rPr>
                          <w:rFonts w:ascii="Gothic Uralic" w:hAnsi="Gothic Uralic"/>
                          <w:b/>
                        </w:rPr>
                      </w:pPr>
                      <w:r>
                        <w:rPr>
                          <w:rFonts w:ascii="Gothic Uralic" w:hAnsi="Gothic Uralic"/>
                          <w:b/>
                          <w:color w:val="001F5F"/>
                        </w:rPr>
                        <w:t>South Yorkshire CSAAS Service – Sheffield</w:t>
                      </w:r>
                    </w:p>
                    <w:p w14:paraId="215C7C8D" w14:textId="77777777" w:rsidR="001B3E07" w:rsidRDefault="001B3E07" w:rsidP="001B3E07">
                      <w:pPr>
                        <w:spacing w:before="20" w:line="403" w:lineRule="auto"/>
                        <w:ind w:left="791" w:right="789"/>
                        <w:jc w:val="center"/>
                        <w:rPr>
                          <w:rFonts w:ascii="Gothic Uralic" w:hAnsi="Gothic Uralic"/>
                          <w:b/>
                        </w:rPr>
                      </w:pPr>
                      <w:r>
                        <w:rPr>
                          <w:rFonts w:ascii="Gothic Uralic" w:hAnsi="Gothic Uralic"/>
                          <w:b/>
                          <w:color w:val="001F5F"/>
                        </w:rPr>
                        <w:t>Children’s NHS Foundation</w:t>
                      </w:r>
                      <w:r>
                        <w:rPr>
                          <w:rFonts w:ascii="Gothic Uralic" w:hAnsi="Gothic Uralic"/>
                          <w:b/>
                          <w:color w:val="001F5F"/>
                          <w:spacing w:val="-10"/>
                        </w:rPr>
                        <w:t xml:space="preserve"> </w:t>
                      </w:r>
                      <w:r>
                        <w:rPr>
                          <w:rFonts w:ascii="Gothic Uralic" w:hAnsi="Gothic Uralic"/>
                          <w:b/>
                          <w:color w:val="001F5F"/>
                        </w:rPr>
                        <w:t xml:space="preserve">Trust </w:t>
                      </w:r>
                      <w:hyperlink r:id="rId14">
                        <w:r>
                          <w:rPr>
                            <w:rFonts w:ascii="Gothic Uralic" w:hAnsi="Gothic Uralic"/>
                            <w:b/>
                            <w:color w:val="001F5F"/>
                            <w:u w:val="single" w:color="001F5F"/>
                          </w:rPr>
                          <w:t>safeguarding.sch@nhs.net</w:t>
                        </w:r>
                      </w:hyperlink>
                      <w:r>
                        <w:rPr>
                          <w:rFonts w:ascii="Gothic Uralic" w:hAnsi="Gothic Uralic"/>
                          <w:b/>
                          <w:color w:val="001F5F"/>
                        </w:rPr>
                        <w:t xml:space="preserve">  0114 226</w:t>
                      </w:r>
                      <w:r>
                        <w:rPr>
                          <w:rFonts w:ascii="Gothic Uralic" w:hAnsi="Gothic Uralic"/>
                          <w:b/>
                          <w:color w:val="001F5F"/>
                          <w:spacing w:val="-4"/>
                        </w:rPr>
                        <w:t xml:space="preserve"> </w:t>
                      </w:r>
                      <w:r>
                        <w:rPr>
                          <w:rFonts w:ascii="Gothic Uralic" w:hAnsi="Gothic Uralic"/>
                          <w:b/>
                          <w:color w:val="001F5F"/>
                        </w:rPr>
                        <w:t>7803</w:t>
                      </w:r>
                    </w:p>
                  </w:txbxContent>
                </v:textbox>
                <w10:wrap type="topAndBottom" anchorx="page"/>
              </v:shape>
            </w:pict>
          </mc:Fallback>
        </mc:AlternateContent>
      </w:r>
      <w:r>
        <w:rPr>
          <w:noProof/>
        </w:rPr>
        <mc:AlternateContent>
          <mc:Choice Requires="wps">
            <w:drawing>
              <wp:anchor distT="0" distB="0" distL="0" distR="0" simplePos="0" relativeHeight="251769856" behindDoc="1" locked="0" layoutInCell="1" allowOverlap="1" wp14:anchorId="178A2BD4" wp14:editId="371AEDD4">
                <wp:simplePos x="0" y="0"/>
                <wp:positionH relativeFrom="page">
                  <wp:posOffset>594360</wp:posOffset>
                </wp:positionH>
                <wp:positionV relativeFrom="paragraph">
                  <wp:posOffset>2385695</wp:posOffset>
                </wp:positionV>
                <wp:extent cx="3116580" cy="1866900"/>
                <wp:effectExtent l="0" t="0" r="0" b="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1866900"/>
                        </a:xfrm>
                        <a:prstGeom prst="rect">
                          <a:avLst/>
                        </a:prstGeom>
                        <a:noFill/>
                        <a:ln w="12700">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016E74" w14:textId="77777777" w:rsidR="001B3E07" w:rsidRDefault="001B3E07" w:rsidP="001B3E07">
                            <w:pPr>
                              <w:pStyle w:val="BodyText"/>
                              <w:rPr>
                                <w:sz w:val="26"/>
                              </w:rPr>
                            </w:pPr>
                          </w:p>
                          <w:p w14:paraId="00F745C4" w14:textId="77777777" w:rsidR="001B3E07" w:rsidRDefault="001B3E07" w:rsidP="001B3E07">
                            <w:pPr>
                              <w:pStyle w:val="BodyText"/>
                              <w:spacing w:before="1"/>
                              <w:rPr>
                                <w:sz w:val="25"/>
                              </w:rPr>
                            </w:pPr>
                          </w:p>
                          <w:p w14:paraId="293C19CA" w14:textId="77777777" w:rsidR="001B3E07" w:rsidRDefault="001B3E07" w:rsidP="001B3E07">
                            <w:pPr>
                              <w:spacing w:before="1" w:line="254" w:lineRule="auto"/>
                              <w:ind w:left="142" w:right="138"/>
                              <w:jc w:val="center"/>
                              <w:rPr>
                                <w:rFonts w:ascii="Gothic Uralic" w:hAnsi="Gothic Uralic"/>
                                <w:b/>
                              </w:rPr>
                            </w:pPr>
                            <w:r>
                              <w:rPr>
                                <w:rFonts w:ascii="Gothic Uralic" w:hAnsi="Gothic Uralic"/>
                                <w:b/>
                                <w:color w:val="001F5F"/>
                              </w:rPr>
                              <w:t>West Yorkshire CSAAS Service – Mountain Healthcare Limited</w:t>
                            </w:r>
                          </w:p>
                          <w:p w14:paraId="01B62CF6" w14:textId="77777777" w:rsidR="001B3E07" w:rsidRDefault="00456413" w:rsidP="001B3E07">
                            <w:pPr>
                              <w:spacing w:before="166" w:line="405" w:lineRule="auto"/>
                              <w:ind w:left="513" w:right="521"/>
                              <w:jc w:val="center"/>
                              <w:rPr>
                                <w:rFonts w:ascii="Gothic Uralic"/>
                                <w:b/>
                              </w:rPr>
                            </w:pPr>
                            <w:hyperlink r:id="rId15">
                              <w:r w:rsidR="001B3E07">
                                <w:rPr>
                                  <w:rFonts w:ascii="Gothic Uralic"/>
                                  <w:b/>
                                  <w:color w:val="001F5F"/>
                                  <w:u w:val="single" w:color="001F5F"/>
                                </w:rPr>
                                <w:t>hazlehurstcentre.paediatric@nhs.net</w:t>
                              </w:r>
                            </w:hyperlink>
                            <w:r w:rsidR="001B3E07">
                              <w:rPr>
                                <w:rFonts w:ascii="Gothic Uralic"/>
                                <w:b/>
                                <w:color w:val="001F5F"/>
                              </w:rPr>
                              <w:t xml:space="preserve"> 0330 223 4662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A2BD4" id="Text Box 15" o:spid="_x0000_s1069" type="#_x0000_t202" style="position:absolute;margin-left:46.8pt;margin-top:187.85pt;width:245.4pt;height:147pt;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" filled="f" strokecolor="#001f5f" strokeweight="1pt">
                <v:textbox inset="0,0,0,0">
                  <w:txbxContent>
                    <w:p w14:paraId="7B016E74" w14:textId="77777777" w:rsidR="001B3E07" w:rsidRDefault="001B3E07" w:rsidP="001B3E07">
                      <w:pPr>
                        <w:pStyle w:val="BodyText"/>
                        <w:rPr>
                          <w:sz w:val="26"/>
                        </w:rPr>
                      </w:pPr>
                    </w:p>
                    <w:p w14:paraId="00F745C4" w14:textId="77777777" w:rsidR="001B3E07" w:rsidRDefault="001B3E07" w:rsidP="001B3E07">
                      <w:pPr>
                        <w:pStyle w:val="BodyText"/>
                        <w:spacing w:before="1"/>
                        <w:rPr>
                          <w:sz w:val="25"/>
                        </w:rPr>
                      </w:pPr>
                    </w:p>
                    <w:p w14:paraId="293C19CA" w14:textId="77777777" w:rsidR="001B3E07" w:rsidRDefault="001B3E07" w:rsidP="001B3E07">
                      <w:pPr>
                        <w:spacing w:before="1" w:line="254" w:lineRule="auto"/>
                        <w:ind w:left="142" w:right="138"/>
                        <w:jc w:val="center"/>
                        <w:rPr>
                          <w:rFonts w:ascii="Gothic Uralic" w:hAnsi="Gothic Uralic"/>
                          <w:b/>
                        </w:rPr>
                      </w:pPr>
                      <w:r>
                        <w:rPr>
                          <w:rFonts w:ascii="Gothic Uralic" w:hAnsi="Gothic Uralic"/>
                          <w:b/>
                          <w:color w:val="001F5F"/>
                        </w:rPr>
                        <w:t>West Yorkshire CSAAS Service – Mountain Healthcare Limited</w:t>
                      </w:r>
                    </w:p>
                    <w:p w14:paraId="01B62CF6" w14:textId="77777777" w:rsidR="001B3E07" w:rsidRDefault="00C11178" w:rsidP="001B3E07">
                      <w:pPr>
                        <w:spacing w:before="166" w:line="405" w:lineRule="auto"/>
                        <w:ind w:left="513" w:right="521"/>
                        <w:jc w:val="center"/>
                        <w:rPr>
                          <w:rFonts w:ascii="Gothic Uralic"/>
                          <w:b/>
                        </w:rPr>
                      </w:pPr>
                      <w:hyperlink r:id="rId16">
                        <w:r w:rsidR="001B3E07">
                          <w:rPr>
                            <w:rFonts w:ascii="Gothic Uralic"/>
                            <w:b/>
                            <w:color w:val="001F5F"/>
                            <w:u w:val="single" w:color="001F5F"/>
                          </w:rPr>
                          <w:t>hazlehurstcentre.paediatric@nhs.net</w:t>
                        </w:r>
                      </w:hyperlink>
                      <w:r w:rsidR="001B3E07">
                        <w:rPr>
                          <w:rFonts w:ascii="Gothic Uralic"/>
                          <w:b/>
                          <w:color w:val="001F5F"/>
                        </w:rPr>
                        <w:t xml:space="preserve"> 0330 223 4662</w:t>
                      </w:r>
                    </w:p>
                  </w:txbxContent>
                </v:textbox>
                <w10:wrap type="topAndBottom" anchorx="page"/>
              </v:shape>
            </w:pict>
          </mc:Fallback>
        </mc:AlternateContent>
      </w:r>
      <w:r>
        <w:rPr>
          <w:noProof/>
        </w:rPr>
        <mc:AlternateContent>
          <mc:Choice Requires="wps">
            <w:drawing>
              <wp:anchor distT="0" distB="0" distL="0" distR="0" simplePos="0" relativeHeight="251770880" behindDoc="1" locked="0" layoutInCell="1" allowOverlap="1" wp14:anchorId="2A00E407" wp14:editId="1F229E3B">
                <wp:simplePos x="0" y="0"/>
                <wp:positionH relativeFrom="page">
                  <wp:posOffset>3878580</wp:posOffset>
                </wp:positionH>
                <wp:positionV relativeFrom="paragraph">
                  <wp:posOffset>2402840</wp:posOffset>
                </wp:positionV>
                <wp:extent cx="3116580" cy="1866900"/>
                <wp:effectExtent l="0" t="0" r="0" b="0"/>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1866900"/>
                        </a:xfrm>
                        <a:prstGeom prst="rect">
                          <a:avLst/>
                        </a:prstGeom>
                        <a:noFill/>
                        <a:ln w="12700">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F03BF61" w14:textId="77777777" w:rsidR="001B3E07" w:rsidRDefault="001B3E07" w:rsidP="001B3E07">
                            <w:pPr>
                              <w:pStyle w:val="BodyText"/>
                              <w:rPr>
                                <w:sz w:val="26"/>
                              </w:rPr>
                            </w:pPr>
                          </w:p>
                          <w:p w14:paraId="4DD1FA3A" w14:textId="77777777" w:rsidR="001B3E07" w:rsidRDefault="001B3E07" w:rsidP="001B3E07">
                            <w:pPr>
                              <w:pStyle w:val="BodyText"/>
                              <w:spacing w:before="11"/>
                              <w:rPr>
                                <w:sz w:val="24"/>
                              </w:rPr>
                            </w:pPr>
                          </w:p>
                          <w:p w14:paraId="0B796501" w14:textId="77777777" w:rsidR="001B3E07" w:rsidRDefault="001B3E07" w:rsidP="001B3E07">
                            <w:pPr>
                              <w:spacing w:line="256" w:lineRule="auto"/>
                              <w:ind w:left="142" w:right="138"/>
                              <w:jc w:val="center"/>
                              <w:rPr>
                                <w:rFonts w:ascii="Gothic Uralic" w:hAnsi="Gothic Uralic"/>
                                <w:b/>
                              </w:rPr>
                            </w:pPr>
                            <w:r>
                              <w:rPr>
                                <w:rFonts w:ascii="Gothic Uralic" w:hAnsi="Gothic Uralic"/>
                                <w:b/>
                                <w:color w:val="001F5F"/>
                              </w:rPr>
                              <w:t>North Yorkshire CSAAS – Mountain Healthcare Limited</w:t>
                            </w:r>
                          </w:p>
                          <w:p w14:paraId="4B249A59" w14:textId="77777777" w:rsidR="001B3E07" w:rsidRDefault="00456413" w:rsidP="001B3E07">
                            <w:pPr>
                              <w:spacing w:before="166" w:line="405" w:lineRule="auto"/>
                              <w:ind w:left="1043" w:right="1036"/>
                              <w:jc w:val="center"/>
                              <w:rPr>
                                <w:rFonts w:ascii="Gothic Uralic"/>
                                <w:b/>
                              </w:rPr>
                            </w:pPr>
                            <w:hyperlink r:id="rId17">
                              <w:r w:rsidR="001B3E07">
                                <w:rPr>
                                  <w:rFonts w:ascii="Gothic Uralic"/>
                                  <w:b/>
                                  <w:color w:val="001F5F"/>
                                  <w:u w:val="single" w:color="001F5F"/>
                                </w:rPr>
                                <w:t>bridgehouse.sarc@nhs.net</w:t>
                              </w:r>
                            </w:hyperlink>
                            <w:r w:rsidR="001B3E07">
                              <w:rPr>
                                <w:rFonts w:ascii="Gothic Uralic"/>
                                <w:b/>
                                <w:color w:val="001F5F"/>
                              </w:rPr>
                              <w:t xml:space="preserve"> 0330 223 0362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0E407" id="Text Box 16" o:spid="_x0000_s1070" type="#_x0000_t202" style="position:absolute;margin-left:305.4pt;margin-top:189.2pt;width:245.4pt;height:147pt;z-index:-25154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" filled="f" strokecolor="#001f5f" strokeweight="1pt">
                <v:textbox inset="0,0,0,0">
                  <w:txbxContent>
                    <w:p w14:paraId="7F03BF61" w14:textId="77777777" w:rsidR="001B3E07" w:rsidRDefault="001B3E07" w:rsidP="001B3E07">
                      <w:pPr>
                        <w:pStyle w:val="BodyText"/>
                        <w:rPr>
                          <w:sz w:val="26"/>
                        </w:rPr>
                      </w:pPr>
                    </w:p>
                    <w:p w14:paraId="4DD1FA3A" w14:textId="77777777" w:rsidR="001B3E07" w:rsidRDefault="001B3E07" w:rsidP="001B3E07">
                      <w:pPr>
                        <w:pStyle w:val="BodyText"/>
                        <w:spacing w:before="11"/>
                        <w:rPr>
                          <w:sz w:val="24"/>
                        </w:rPr>
                      </w:pPr>
                    </w:p>
                    <w:p w14:paraId="0B796501" w14:textId="77777777" w:rsidR="001B3E07" w:rsidRDefault="001B3E07" w:rsidP="001B3E07">
                      <w:pPr>
                        <w:spacing w:line="256" w:lineRule="auto"/>
                        <w:ind w:left="142" w:right="138"/>
                        <w:jc w:val="center"/>
                        <w:rPr>
                          <w:rFonts w:ascii="Gothic Uralic" w:hAnsi="Gothic Uralic"/>
                          <w:b/>
                        </w:rPr>
                      </w:pPr>
                      <w:r>
                        <w:rPr>
                          <w:rFonts w:ascii="Gothic Uralic" w:hAnsi="Gothic Uralic"/>
                          <w:b/>
                          <w:color w:val="001F5F"/>
                        </w:rPr>
                        <w:t>North Yorkshire CSAAS – Mountain Healthcare Limited</w:t>
                      </w:r>
                    </w:p>
                    <w:p w14:paraId="4B249A59" w14:textId="77777777" w:rsidR="001B3E07" w:rsidRDefault="00C11178" w:rsidP="001B3E07">
                      <w:pPr>
                        <w:spacing w:before="166" w:line="405" w:lineRule="auto"/>
                        <w:ind w:left="1043" w:right="1036"/>
                        <w:jc w:val="center"/>
                        <w:rPr>
                          <w:rFonts w:ascii="Gothic Uralic"/>
                          <w:b/>
                        </w:rPr>
                      </w:pPr>
                      <w:hyperlink r:id="rId18">
                        <w:r w:rsidR="001B3E07">
                          <w:rPr>
                            <w:rFonts w:ascii="Gothic Uralic"/>
                            <w:b/>
                            <w:color w:val="001F5F"/>
                            <w:u w:val="single" w:color="001F5F"/>
                          </w:rPr>
                          <w:t>bridgehouse.sarc@nhs.net</w:t>
                        </w:r>
                      </w:hyperlink>
                      <w:r w:rsidR="001B3E07">
                        <w:rPr>
                          <w:rFonts w:ascii="Gothic Uralic"/>
                          <w:b/>
                          <w:color w:val="001F5F"/>
                        </w:rPr>
                        <w:t xml:space="preserve"> 0330 223 0362</w:t>
                      </w:r>
                    </w:p>
                  </w:txbxContent>
                </v:textbox>
                <w10:wrap type="topAndBottom" anchorx="page"/>
              </v:shape>
            </w:pict>
          </mc:Fallback>
        </mc:AlternateContent>
      </w:r>
    </w:p>
    <w:p w14:paraId="6A09CED0" w14:textId="77777777" w:rsidR="001B3E07" w:rsidRDefault="001B3E07" w:rsidP="001B3E07">
      <w:pPr>
        <w:pStyle w:val="BodyText"/>
        <w:spacing w:before="6"/>
        <w:rPr>
          <w:sz w:val="24"/>
        </w:rPr>
      </w:pPr>
    </w:p>
    <w:p w14:paraId="1550000B" w14:textId="77777777" w:rsidR="001B3E07" w:rsidRDefault="001B3E07" w:rsidP="001B3E07">
      <w:pPr>
        <w:rPr>
          <w:sz w:val="24"/>
        </w:rPr>
        <w:sectPr w:rsidR="001B3E07" w:rsidSect="00A50BE7">
          <w:footerReference w:type="default" r:id="rId19"/>
          <w:pgSz w:w="11910" w:h="16840"/>
          <w:pgMar w:top="1340" w:right="420" w:bottom="1140" w:left="800" w:header="0" w:footer="944" w:gutter="0"/>
          <w:cols w:space="720"/>
        </w:sectPr>
      </w:pPr>
    </w:p>
    <w:p w14:paraId="391E70DA" w14:textId="77777777" w:rsidR="001B3E07" w:rsidRDefault="001B3E07" w:rsidP="001B3E07">
      <w:pPr>
        <w:pStyle w:val="BodyText"/>
        <w:rPr>
          <w:sz w:val="20"/>
        </w:rPr>
      </w:pPr>
    </w:p>
    <w:p w14:paraId="5FDC2047" w14:textId="77777777" w:rsidR="001B3E07" w:rsidRDefault="001B3E07" w:rsidP="001B3E07">
      <w:pPr>
        <w:pStyle w:val="BodyText"/>
        <w:rPr>
          <w:sz w:val="20"/>
        </w:rPr>
      </w:pPr>
    </w:p>
    <w:p w14:paraId="1ACF2FC4" w14:textId="77777777" w:rsidR="001B3E07" w:rsidRDefault="001B3E07" w:rsidP="001B3E07">
      <w:pPr>
        <w:pStyle w:val="BodyText"/>
        <w:rPr>
          <w:sz w:val="20"/>
        </w:rPr>
      </w:pPr>
    </w:p>
    <w:p w14:paraId="1968423B" w14:textId="77777777" w:rsidR="001B3E07" w:rsidRDefault="001B3E07" w:rsidP="001B3E07">
      <w:pPr>
        <w:pStyle w:val="BodyText"/>
        <w:rPr>
          <w:sz w:val="20"/>
        </w:rPr>
      </w:pPr>
    </w:p>
    <w:p w14:paraId="4FC1849C" w14:textId="77777777" w:rsidR="001B3E07" w:rsidRDefault="001B3E07" w:rsidP="001B3E07">
      <w:pPr>
        <w:pStyle w:val="BodyText"/>
        <w:rPr>
          <w:sz w:val="20"/>
        </w:rPr>
      </w:pPr>
    </w:p>
    <w:p w14:paraId="4E0930D5" w14:textId="77777777" w:rsidR="001B3E07" w:rsidRDefault="001B3E07" w:rsidP="001B3E07">
      <w:pPr>
        <w:pStyle w:val="BodyText"/>
        <w:rPr>
          <w:sz w:val="20"/>
        </w:rPr>
      </w:pPr>
    </w:p>
    <w:p w14:paraId="51A34540" w14:textId="77777777" w:rsidR="001B3E07" w:rsidRDefault="001B3E07" w:rsidP="001B3E07">
      <w:pPr>
        <w:pStyle w:val="BodyText"/>
        <w:rPr>
          <w:sz w:val="20"/>
        </w:rPr>
      </w:pPr>
    </w:p>
    <w:p w14:paraId="7FA49B56" w14:textId="77777777" w:rsidR="001B3E07" w:rsidRDefault="001B3E07" w:rsidP="001B3E07">
      <w:pPr>
        <w:pStyle w:val="BodyText"/>
        <w:rPr>
          <w:sz w:val="19"/>
        </w:rPr>
      </w:pPr>
    </w:p>
    <w:p w14:paraId="68E83271" w14:textId="77777777" w:rsidR="001B3E07" w:rsidRDefault="001B3E07" w:rsidP="001B3E07">
      <w:pPr>
        <w:spacing w:before="95" w:line="247" w:lineRule="auto"/>
        <w:ind w:left="1850" w:right="2282"/>
        <w:jc w:val="center"/>
        <w:rPr>
          <w:sz w:val="28"/>
        </w:rPr>
      </w:pPr>
      <w:r>
        <w:rPr>
          <w:noProof/>
        </w:rPr>
        <mc:AlternateContent>
          <mc:Choice Requires="wpg">
            <w:drawing>
              <wp:anchor distT="0" distB="0" distL="114300" distR="114300" simplePos="0" relativeHeight="251764736" behindDoc="1" locked="0" layoutInCell="1" allowOverlap="1" wp14:anchorId="3CE8E392" wp14:editId="7369410C">
                <wp:simplePos x="0" y="0"/>
                <wp:positionH relativeFrom="page">
                  <wp:posOffset>1370330</wp:posOffset>
                </wp:positionH>
                <wp:positionV relativeFrom="paragraph">
                  <wp:posOffset>-481965</wp:posOffset>
                </wp:positionV>
                <wp:extent cx="4792980" cy="6615430"/>
                <wp:effectExtent l="0" t="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2980" cy="6615430"/>
                          <a:chOff x="2158" y="-759"/>
                          <a:chExt cx="7548" cy="10418"/>
                        </a:xfrm>
                      </wpg:grpSpPr>
                      <wps:wsp>
                        <wps:cNvPr id="34" name="Rectangle 24"/>
                        <wps:cNvSpPr>
                          <a:spLocks noChangeArrowheads="1"/>
                        </wps:cNvSpPr>
                        <wps:spPr bwMode="auto">
                          <a:xfrm>
                            <a:off x="2203" y="-239"/>
                            <a:ext cx="7458" cy="4434"/>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23"/>
                        <wps:cNvSpPr>
                          <a:spLocks noChangeArrowheads="1"/>
                        </wps:cNvSpPr>
                        <wps:spPr bwMode="auto">
                          <a:xfrm>
                            <a:off x="2203" y="-239"/>
                            <a:ext cx="7458" cy="4434"/>
                          </a:xfrm>
                          <a:prstGeom prst="rect">
                            <a:avLst/>
                          </a:prstGeom>
                          <a:noFill/>
                          <a:ln w="571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22"/>
                        <wps:cNvSpPr>
                          <a:spLocks noChangeArrowheads="1"/>
                        </wps:cNvSpPr>
                        <wps:spPr bwMode="auto">
                          <a:xfrm>
                            <a:off x="2218" y="4633"/>
                            <a:ext cx="7434" cy="2538"/>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21"/>
                        <wps:cNvSpPr>
                          <a:spLocks noChangeArrowheads="1"/>
                        </wps:cNvSpPr>
                        <wps:spPr bwMode="auto">
                          <a:xfrm>
                            <a:off x="2218" y="4633"/>
                            <a:ext cx="7434" cy="2538"/>
                          </a:xfrm>
                          <a:prstGeom prst="rect">
                            <a:avLst/>
                          </a:prstGeom>
                          <a:noFill/>
                          <a:ln w="571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0"/>
                        <wps:cNvSpPr>
                          <a:spLocks/>
                        </wps:cNvSpPr>
                        <wps:spPr bwMode="auto">
                          <a:xfrm>
                            <a:off x="5292" y="4147"/>
                            <a:ext cx="1056" cy="552"/>
                          </a:xfrm>
                          <a:custGeom>
                            <a:avLst/>
                            <a:gdLst>
                              <a:gd name="T0" fmla="+- 0 6084 5292"/>
                              <a:gd name="T1" fmla="*/ T0 w 1056"/>
                              <a:gd name="T2" fmla="+- 0 4147 4147"/>
                              <a:gd name="T3" fmla="*/ 4147 h 552"/>
                              <a:gd name="T4" fmla="+- 0 5556 5292"/>
                              <a:gd name="T5" fmla="*/ T4 w 1056"/>
                              <a:gd name="T6" fmla="+- 0 4147 4147"/>
                              <a:gd name="T7" fmla="*/ 4147 h 552"/>
                              <a:gd name="T8" fmla="+- 0 5556 5292"/>
                              <a:gd name="T9" fmla="*/ T8 w 1056"/>
                              <a:gd name="T10" fmla="+- 0 4423 4147"/>
                              <a:gd name="T11" fmla="*/ 4423 h 552"/>
                              <a:gd name="T12" fmla="+- 0 5292 5292"/>
                              <a:gd name="T13" fmla="*/ T12 w 1056"/>
                              <a:gd name="T14" fmla="+- 0 4423 4147"/>
                              <a:gd name="T15" fmla="*/ 4423 h 552"/>
                              <a:gd name="T16" fmla="+- 0 5820 5292"/>
                              <a:gd name="T17" fmla="*/ T16 w 1056"/>
                              <a:gd name="T18" fmla="+- 0 4699 4147"/>
                              <a:gd name="T19" fmla="*/ 4699 h 552"/>
                              <a:gd name="T20" fmla="+- 0 6348 5292"/>
                              <a:gd name="T21" fmla="*/ T20 w 1056"/>
                              <a:gd name="T22" fmla="+- 0 4423 4147"/>
                              <a:gd name="T23" fmla="*/ 4423 h 552"/>
                              <a:gd name="T24" fmla="+- 0 6084 5292"/>
                              <a:gd name="T25" fmla="*/ T24 w 1056"/>
                              <a:gd name="T26" fmla="+- 0 4423 4147"/>
                              <a:gd name="T27" fmla="*/ 4423 h 552"/>
                              <a:gd name="T28" fmla="+- 0 6084 5292"/>
                              <a:gd name="T29" fmla="*/ T28 w 1056"/>
                              <a:gd name="T30" fmla="+- 0 4147 4147"/>
                              <a:gd name="T31" fmla="*/ 4147 h 5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6" h="552">
                                <a:moveTo>
                                  <a:pt x="792" y="0"/>
                                </a:moveTo>
                                <a:lnTo>
                                  <a:pt x="264" y="0"/>
                                </a:lnTo>
                                <a:lnTo>
                                  <a:pt x="264" y="276"/>
                                </a:lnTo>
                                <a:lnTo>
                                  <a:pt x="0" y="276"/>
                                </a:lnTo>
                                <a:lnTo>
                                  <a:pt x="528" y="552"/>
                                </a:lnTo>
                                <a:lnTo>
                                  <a:pt x="1056" y="276"/>
                                </a:lnTo>
                                <a:lnTo>
                                  <a:pt x="792" y="276"/>
                                </a:lnTo>
                                <a:lnTo>
                                  <a:pt x="7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9"/>
                        <wps:cNvSpPr>
                          <a:spLocks/>
                        </wps:cNvSpPr>
                        <wps:spPr bwMode="auto">
                          <a:xfrm>
                            <a:off x="5292" y="4147"/>
                            <a:ext cx="1056" cy="552"/>
                          </a:xfrm>
                          <a:custGeom>
                            <a:avLst/>
                            <a:gdLst>
                              <a:gd name="T0" fmla="+- 0 5292 5292"/>
                              <a:gd name="T1" fmla="*/ T0 w 1056"/>
                              <a:gd name="T2" fmla="+- 0 4423 4147"/>
                              <a:gd name="T3" fmla="*/ 4423 h 552"/>
                              <a:gd name="T4" fmla="+- 0 5556 5292"/>
                              <a:gd name="T5" fmla="*/ T4 w 1056"/>
                              <a:gd name="T6" fmla="+- 0 4423 4147"/>
                              <a:gd name="T7" fmla="*/ 4423 h 552"/>
                              <a:gd name="T8" fmla="+- 0 5556 5292"/>
                              <a:gd name="T9" fmla="*/ T8 w 1056"/>
                              <a:gd name="T10" fmla="+- 0 4147 4147"/>
                              <a:gd name="T11" fmla="*/ 4147 h 552"/>
                              <a:gd name="T12" fmla="+- 0 6084 5292"/>
                              <a:gd name="T13" fmla="*/ T12 w 1056"/>
                              <a:gd name="T14" fmla="+- 0 4147 4147"/>
                              <a:gd name="T15" fmla="*/ 4147 h 552"/>
                              <a:gd name="T16" fmla="+- 0 6084 5292"/>
                              <a:gd name="T17" fmla="*/ T16 w 1056"/>
                              <a:gd name="T18" fmla="+- 0 4423 4147"/>
                              <a:gd name="T19" fmla="*/ 4423 h 552"/>
                              <a:gd name="T20" fmla="+- 0 6348 5292"/>
                              <a:gd name="T21" fmla="*/ T20 w 1056"/>
                              <a:gd name="T22" fmla="+- 0 4423 4147"/>
                              <a:gd name="T23" fmla="*/ 4423 h 552"/>
                              <a:gd name="T24" fmla="+- 0 5820 5292"/>
                              <a:gd name="T25" fmla="*/ T24 w 1056"/>
                              <a:gd name="T26" fmla="+- 0 4699 4147"/>
                              <a:gd name="T27" fmla="*/ 4699 h 552"/>
                              <a:gd name="T28" fmla="+- 0 5292 5292"/>
                              <a:gd name="T29" fmla="*/ T28 w 1056"/>
                              <a:gd name="T30" fmla="+- 0 4423 4147"/>
                              <a:gd name="T31" fmla="*/ 4423 h 5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6" h="552">
                                <a:moveTo>
                                  <a:pt x="0" y="276"/>
                                </a:moveTo>
                                <a:lnTo>
                                  <a:pt x="264" y="276"/>
                                </a:lnTo>
                                <a:lnTo>
                                  <a:pt x="264" y="0"/>
                                </a:lnTo>
                                <a:lnTo>
                                  <a:pt x="792" y="0"/>
                                </a:lnTo>
                                <a:lnTo>
                                  <a:pt x="792" y="276"/>
                                </a:lnTo>
                                <a:lnTo>
                                  <a:pt x="1056" y="276"/>
                                </a:lnTo>
                                <a:lnTo>
                                  <a:pt x="528" y="552"/>
                                </a:lnTo>
                                <a:lnTo>
                                  <a:pt x="0" y="276"/>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40"/>
                        <wps:cNvSpPr>
                          <a:spLocks noChangeArrowheads="1"/>
                        </wps:cNvSpPr>
                        <wps:spPr bwMode="auto">
                          <a:xfrm>
                            <a:off x="2190" y="7705"/>
                            <a:ext cx="7386" cy="1386"/>
                          </a:xfrm>
                          <a:prstGeom prst="rect">
                            <a:avLst/>
                          </a:prstGeom>
                          <a:solidFill>
                            <a:srgbClr val="F67D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17"/>
                        <wps:cNvSpPr>
                          <a:spLocks/>
                        </wps:cNvSpPr>
                        <wps:spPr bwMode="auto">
                          <a:xfrm>
                            <a:off x="5215" y="9097"/>
                            <a:ext cx="1056" cy="552"/>
                          </a:xfrm>
                          <a:custGeom>
                            <a:avLst/>
                            <a:gdLst>
                              <a:gd name="T0" fmla="+- 0 6007 5215"/>
                              <a:gd name="T1" fmla="*/ T0 w 1056"/>
                              <a:gd name="T2" fmla="+- 0 9097 9097"/>
                              <a:gd name="T3" fmla="*/ 9097 h 552"/>
                              <a:gd name="T4" fmla="+- 0 5479 5215"/>
                              <a:gd name="T5" fmla="*/ T4 w 1056"/>
                              <a:gd name="T6" fmla="+- 0 9097 9097"/>
                              <a:gd name="T7" fmla="*/ 9097 h 552"/>
                              <a:gd name="T8" fmla="+- 0 5479 5215"/>
                              <a:gd name="T9" fmla="*/ T8 w 1056"/>
                              <a:gd name="T10" fmla="+- 0 9373 9097"/>
                              <a:gd name="T11" fmla="*/ 9373 h 552"/>
                              <a:gd name="T12" fmla="+- 0 5215 5215"/>
                              <a:gd name="T13" fmla="*/ T12 w 1056"/>
                              <a:gd name="T14" fmla="+- 0 9373 9097"/>
                              <a:gd name="T15" fmla="*/ 9373 h 552"/>
                              <a:gd name="T16" fmla="+- 0 5743 5215"/>
                              <a:gd name="T17" fmla="*/ T16 w 1056"/>
                              <a:gd name="T18" fmla="+- 0 9649 9097"/>
                              <a:gd name="T19" fmla="*/ 9649 h 552"/>
                              <a:gd name="T20" fmla="+- 0 6271 5215"/>
                              <a:gd name="T21" fmla="*/ T20 w 1056"/>
                              <a:gd name="T22" fmla="+- 0 9373 9097"/>
                              <a:gd name="T23" fmla="*/ 9373 h 552"/>
                              <a:gd name="T24" fmla="+- 0 6007 5215"/>
                              <a:gd name="T25" fmla="*/ T24 w 1056"/>
                              <a:gd name="T26" fmla="+- 0 9373 9097"/>
                              <a:gd name="T27" fmla="*/ 9373 h 552"/>
                              <a:gd name="T28" fmla="+- 0 6007 5215"/>
                              <a:gd name="T29" fmla="*/ T28 w 1056"/>
                              <a:gd name="T30" fmla="+- 0 9097 9097"/>
                              <a:gd name="T31" fmla="*/ 9097 h 5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6" h="552">
                                <a:moveTo>
                                  <a:pt x="792" y="0"/>
                                </a:moveTo>
                                <a:lnTo>
                                  <a:pt x="264" y="0"/>
                                </a:lnTo>
                                <a:lnTo>
                                  <a:pt x="264" y="276"/>
                                </a:lnTo>
                                <a:lnTo>
                                  <a:pt x="0" y="276"/>
                                </a:lnTo>
                                <a:lnTo>
                                  <a:pt x="528" y="552"/>
                                </a:lnTo>
                                <a:lnTo>
                                  <a:pt x="1056" y="276"/>
                                </a:lnTo>
                                <a:lnTo>
                                  <a:pt x="792" y="276"/>
                                </a:lnTo>
                                <a:lnTo>
                                  <a:pt x="7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6"/>
                        <wps:cNvSpPr>
                          <a:spLocks/>
                        </wps:cNvSpPr>
                        <wps:spPr bwMode="auto">
                          <a:xfrm>
                            <a:off x="5215" y="9097"/>
                            <a:ext cx="1056" cy="552"/>
                          </a:xfrm>
                          <a:custGeom>
                            <a:avLst/>
                            <a:gdLst>
                              <a:gd name="T0" fmla="+- 0 5215 5215"/>
                              <a:gd name="T1" fmla="*/ T0 w 1056"/>
                              <a:gd name="T2" fmla="+- 0 9373 9097"/>
                              <a:gd name="T3" fmla="*/ 9373 h 552"/>
                              <a:gd name="T4" fmla="+- 0 5479 5215"/>
                              <a:gd name="T5" fmla="*/ T4 w 1056"/>
                              <a:gd name="T6" fmla="+- 0 9373 9097"/>
                              <a:gd name="T7" fmla="*/ 9373 h 552"/>
                              <a:gd name="T8" fmla="+- 0 5479 5215"/>
                              <a:gd name="T9" fmla="*/ T8 w 1056"/>
                              <a:gd name="T10" fmla="+- 0 9097 9097"/>
                              <a:gd name="T11" fmla="*/ 9097 h 552"/>
                              <a:gd name="T12" fmla="+- 0 6007 5215"/>
                              <a:gd name="T13" fmla="*/ T12 w 1056"/>
                              <a:gd name="T14" fmla="+- 0 9097 9097"/>
                              <a:gd name="T15" fmla="*/ 9097 h 552"/>
                              <a:gd name="T16" fmla="+- 0 6007 5215"/>
                              <a:gd name="T17" fmla="*/ T16 w 1056"/>
                              <a:gd name="T18" fmla="+- 0 9373 9097"/>
                              <a:gd name="T19" fmla="*/ 9373 h 552"/>
                              <a:gd name="T20" fmla="+- 0 6271 5215"/>
                              <a:gd name="T21" fmla="*/ T20 w 1056"/>
                              <a:gd name="T22" fmla="+- 0 9373 9097"/>
                              <a:gd name="T23" fmla="*/ 9373 h 552"/>
                              <a:gd name="T24" fmla="+- 0 5743 5215"/>
                              <a:gd name="T25" fmla="*/ T24 w 1056"/>
                              <a:gd name="T26" fmla="+- 0 9649 9097"/>
                              <a:gd name="T27" fmla="*/ 9649 h 552"/>
                              <a:gd name="T28" fmla="+- 0 5215 5215"/>
                              <a:gd name="T29" fmla="*/ T28 w 1056"/>
                              <a:gd name="T30" fmla="+- 0 9373 9097"/>
                              <a:gd name="T31" fmla="*/ 9373 h 5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6" h="552">
                                <a:moveTo>
                                  <a:pt x="0" y="276"/>
                                </a:moveTo>
                                <a:lnTo>
                                  <a:pt x="264" y="276"/>
                                </a:lnTo>
                                <a:lnTo>
                                  <a:pt x="264" y="0"/>
                                </a:lnTo>
                                <a:lnTo>
                                  <a:pt x="792" y="0"/>
                                </a:lnTo>
                                <a:lnTo>
                                  <a:pt x="792" y="276"/>
                                </a:lnTo>
                                <a:lnTo>
                                  <a:pt x="1056" y="276"/>
                                </a:lnTo>
                                <a:lnTo>
                                  <a:pt x="528" y="552"/>
                                </a:lnTo>
                                <a:lnTo>
                                  <a:pt x="0" y="276"/>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15"/>
                        <wps:cNvSpPr>
                          <a:spLocks/>
                        </wps:cNvSpPr>
                        <wps:spPr bwMode="auto">
                          <a:xfrm>
                            <a:off x="5244" y="7195"/>
                            <a:ext cx="1056" cy="552"/>
                          </a:xfrm>
                          <a:custGeom>
                            <a:avLst/>
                            <a:gdLst>
                              <a:gd name="T0" fmla="+- 0 6036 5244"/>
                              <a:gd name="T1" fmla="*/ T0 w 1056"/>
                              <a:gd name="T2" fmla="+- 0 7195 7195"/>
                              <a:gd name="T3" fmla="*/ 7195 h 552"/>
                              <a:gd name="T4" fmla="+- 0 5508 5244"/>
                              <a:gd name="T5" fmla="*/ T4 w 1056"/>
                              <a:gd name="T6" fmla="+- 0 7195 7195"/>
                              <a:gd name="T7" fmla="*/ 7195 h 552"/>
                              <a:gd name="T8" fmla="+- 0 5508 5244"/>
                              <a:gd name="T9" fmla="*/ T8 w 1056"/>
                              <a:gd name="T10" fmla="+- 0 7471 7195"/>
                              <a:gd name="T11" fmla="*/ 7471 h 552"/>
                              <a:gd name="T12" fmla="+- 0 5244 5244"/>
                              <a:gd name="T13" fmla="*/ T12 w 1056"/>
                              <a:gd name="T14" fmla="+- 0 7471 7195"/>
                              <a:gd name="T15" fmla="*/ 7471 h 552"/>
                              <a:gd name="T16" fmla="+- 0 5772 5244"/>
                              <a:gd name="T17" fmla="*/ T16 w 1056"/>
                              <a:gd name="T18" fmla="+- 0 7747 7195"/>
                              <a:gd name="T19" fmla="*/ 7747 h 552"/>
                              <a:gd name="T20" fmla="+- 0 6300 5244"/>
                              <a:gd name="T21" fmla="*/ T20 w 1056"/>
                              <a:gd name="T22" fmla="+- 0 7471 7195"/>
                              <a:gd name="T23" fmla="*/ 7471 h 552"/>
                              <a:gd name="T24" fmla="+- 0 6036 5244"/>
                              <a:gd name="T25" fmla="*/ T24 w 1056"/>
                              <a:gd name="T26" fmla="+- 0 7471 7195"/>
                              <a:gd name="T27" fmla="*/ 7471 h 552"/>
                              <a:gd name="T28" fmla="+- 0 6036 5244"/>
                              <a:gd name="T29" fmla="*/ T28 w 1056"/>
                              <a:gd name="T30" fmla="+- 0 7195 7195"/>
                              <a:gd name="T31" fmla="*/ 7195 h 5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6" h="552">
                                <a:moveTo>
                                  <a:pt x="792" y="0"/>
                                </a:moveTo>
                                <a:lnTo>
                                  <a:pt x="264" y="0"/>
                                </a:lnTo>
                                <a:lnTo>
                                  <a:pt x="264" y="276"/>
                                </a:lnTo>
                                <a:lnTo>
                                  <a:pt x="0" y="276"/>
                                </a:lnTo>
                                <a:lnTo>
                                  <a:pt x="528" y="552"/>
                                </a:lnTo>
                                <a:lnTo>
                                  <a:pt x="1056" y="276"/>
                                </a:lnTo>
                                <a:lnTo>
                                  <a:pt x="792" y="276"/>
                                </a:lnTo>
                                <a:lnTo>
                                  <a:pt x="7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4"/>
                        <wps:cNvSpPr>
                          <a:spLocks/>
                        </wps:cNvSpPr>
                        <wps:spPr bwMode="auto">
                          <a:xfrm>
                            <a:off x="5244" y="7195"/>
                            <a:ext cx="1056" cy="552"/>
                          </a:xfrm>
                          <a:custGeom>
                            <a:avLst/>
                            <a:gdLst>
                              <a:gd name="T0" fmla="+- 0 5244 5244"/>
                              <a:gd name="T1" fmla="*/ T0 w 1056"/>
                              <a:gd name="T2" fmla="+- 0 7471 7195"/>
                              <a:gd name="T3" fmla="*/ 7471 h 552"/>
                              <a:gd name="T4" fmla="+- 0 5508 5244"/>
                              <a:gd name="T5" fmla="*/ T4 w 1056"/>
                              <a:gd name="T6" fmla="+- 0 7471 7195"/>
                              <a:gd name="T7" fmla="*/ 7471 h 552"/>
                              <a:gd name="T8" fmla="+- 0 5508 5244"/>
                              <a:gd name="T9" fmla="*/ T8 w 1056"/>
                              <a:gd name="T10" fmla="+- 0 7195 7195"/>
                              <a:gd name="T11" fmla="*/ 7195 h 552"/>
                              <a:gd name="T12" fmla="+- 0 6036 5244"/>
                              <a:gd name="T13" fmla="*/ T12 w 1056"/>
                              <a:gd name="T14" fmla="+- 0 7195 7195"/>
                              <a:gd name="T15" fmla="*/ 7195 h 552"/>
                              <a:gd name="T16" fmla="+- 0 6036 5244"/>
                              <a:gd name="T17" fmla="*/ T16 w 1056"/>
                              <a:gd name="T18" fmla="+- 0 7471 7195"/>
                              <a:gd name="T19" fmla="*/ 7471 h 552"/>
                              <a:gd name="T20" fmla="+- 0 6300 5244"/>
                              <a:gd name="T21" fmla="*/ T20 w 1056"/>
                              <a:gd name="T22" fmla="+- 0 7471 7195"/>
                              <a:gd name="T23" fmla="*/ 7471 h 552"/>
                              <a:gd name="T24" fmla="+- 0 5772 5244"/>
                              <a:gd name="T25" fmla="*/ T24 w 1056"/>
                              <a:gd name="T26" fmla="+- 0 7747 7195"/>
                              <a:gd name="T27" fmla="*/ 7747 h 552"/>
                              <a:gd name="T28" fmla="+- 0 5244 5244"/>
                              <a:gd name="T29" fmla="*/ T28 w 1056"/>
                              <a:gd name="T30" fmla="+- 0 7471 7195"/>
                              <a:gd name="T31" fmla="*/ 7471 h 5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6" h="552">
                                <a:moveTo>
                                  <a:pt x="0" y="276"/>
                                </a:moveTo>
                                <a:lnTo>
                                  <a:pt x="264" y="276"/>
                                </a:lnTo>
                                <a:lnTo>
                                  <a:pt x="264" y="0"/>
                                </a:lnTo>
                                <a:lnTo>
                                  <a:pt x="792" y="0"/>
                                </a:lnTo>
                                <a:lnTo>
                                  <a:pt x="792" y="276"/>
                                </a:lnTo>
                                <a:lnTo>
                                  <a:pt x="1056" y="276"/>
                                </a:lnTo>
                                <a:lnTo>
                                  <a:pt x="528" y="552"/>
                                </a:lnTo>
                                <a:lnTo>
                                  <a:pt x="0" y="276"/>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3"/>
                        <wps:cNvSpPr>
                          <a:spLocks/>
                        </wps:cNvSpPr>
                        <wps:spPr bwMode="auto">
                          <a:xfrm>
                            <a:off x="5304" y="-749"/>
                            <a:ext cx="1056" cy="552"/>
                          </a:xfrm>
                          <a:custGeom>
                            <a:avLst/>
                            <a:gdLst>
                              <a:gd name="T0" fmla="+- 0 6096 5304"/>
                              <a:gd name="T1" fmla="*/ T0 w 1056"/>
                              <a:gd name="T2" fmla="+- 0 -749 -749"/>
                              <a:gd name="T3" fmla="*/ -749 h 552"/>
                              <a:gd name="T4" fmla="+- 0 5568 5304"/>
                              <a:gd name="T5" fmla="*/ T4 w 1056"/>
                              <a:gd name="T6" fmla="+- 0 -749 -749"/>
                              <a:gd name="T7" fmla="*/ -749 h 552"/>
                              <a:gd name="T8" fmla="+- 0 5568 5304"/>
                              <a:gd name="T9" fmla="*/ T8 w 1056"/>
                              <a:gd name="T10" fmla="+- 0 -473 -749"/>
                              <a:gd name="T11" fmla="*/ -473 h 552"/>
                              <a:gd name="T12" fmla="+- 0 5304 5304"/>
                              <a:gd name="T13" fmla="*/ T12 w 1056"/>
                              <a:gd name="T14" fmla="+- 0 -473 -749"/>
                              <a:gd name="T15" fmla="*/ -473 h 552"/>
                              <a:gd name="T16" fmla="+- 0 5832 5304"/>
                              <a:gd name="T17" fmla="*/ T16 w 1056"/>
                              <a:gd name="T18" fmla="+- 0 -197 -749"/>
                              <a:gd name="T19" fmla="*/ -197 h 552"/>
                              <a:gd name="T20" fmla="+- 0 6360 5304"/>
                              <a:gd name="T21" fmla="*/ T20 w 1056"/>
                              <a:gd name="T22" fmla="+- 0 -473 -749"/>
                              <a:gd name="T23" fmla="*/ -473 h 552"/>
                              <a:gd name="T24" fmla="+- 0 6096 5304"/>
                              <a:gd name="T25" fmla="*/ T24 w 1056"/>
                              <a:gd name="T26" fmla="+- 0 -473 -749"/>
                              <a:gd name="T27" fmla="*/ -473 h 552"/>
                              <a:gd name="T28" fmla="+- 0 6096 5304"/>
                              <a:gd name="T29" fmla="*/ T28 w 1056"/>
                              <a:gd name="T30" fmla="+- 0 -749 -749"/>
                              <a:gd name="T31" fmla="*/ -749 h 5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6" h="552">
                                <a:moveTo>
                                  <a:pt x="792" y="0"/>
                                </a:moveTo>
                                <a:lnTo>
                                  <a:pt x="264" y="0"/>
                                </a:lnTo>
                                <a:lnTo>
                                  <a:pt x="264" y="276"/>
                                </a:lnTo>
                                <a:lnTo>
                                  <a:pt x="0" y="276"/>
                                </a:lnTo>
                                <a:lnTo>
                                  <a:pt x="528" y="552"/>
                                </a:lnTo>
                                <a:lnTo>
                                  <a:pt x="1056" y="276"/>
                                </a:lnTo>
                                <a:lnTo>
                                  <a:pt x="792" y="276"/>
                                </a:lnTo>
                                <a:lnTo>
                                  <a:pt x="7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2"/>
                        <wps:cNvSpPr>
                          <a:spLocks/>
                        </wps:cNvSpPr>
                        <wps:spPr bwMode="auto">
                          <a:xfrm>
                            <a:off x="5304" y="-749"/>
                            <a:ext cx="1056" cy="552"/>
                          </a:xfrm>
                          <a:custGeom>
                            <a:avLst/>
                            <a:gdLst>
                              <a:gd name="T0" fmla="+- 0 5304 5304"/>
                              <a:gd name="T1" fmla="*/ T0 w 1056"/>
                              <a:gd name="T2" fmla="+- 0 -473 -749"/>
                              <a:gd name="T3" fmla="*/ -473 h 552"/>
                              <a:gd name="T4" fmla="+- 0 5568 5304"/>
                              <a:gd name="T5" fmla="*/ T4 w 1056"/>
                              <a:gd name="T6" fmla="+- 0 -473 -749"/>
                              <a:gd name="T7" fmla="*/ -473 h 552"/>
                              <a:gd name="T8" fmla="+- 0 5568 5304"/>
                              <a:gd name="T9" fmla="*/ T8 w 1056"/>
                              <a:gd name="T10" fmla="+- 0 -749 -749"/>
                              <a:gd name="T11" fmla="*/ -749 h 552"/>
                              <a:gd name="T12" fmla="+- 0 6096 5304"/>
                              <a:gd name="T13" fmla="*/ T12 w 1056"/>
                              <a:gd name="T14" fmla="+- 0 -749 -749"/>
                              <a:gd name="T15" fmla="*/ -749 h 552"/>
                              <a:gd name="T16" fmla="+- 0 6096 5304"/>
                              <a:gd name="T17" fmla="*/ T16 w 1056"/>
                              <a:gd name="T18" fmla="+- 0 -473 -749"/>
                              <a:gd name="T19" fmla="*/ -473 h 552"/>
                              <a:gd name="T20" fmla="+- 0 6360 5304"/>
                              <a:gd name="T21" fmla="*/ T20 w 1056"/>
                              <a:gd name="T22" fmla="+- 0 -473 -749"/>
                              <a:gd name="T23" fmla="*/ -473 h 552"/>
                              <a:gd name="T24" fmla="+- 0 5832 5304"/>
                              <a:gd name="T25" fmla="*/ T24 w 1056"/>
                              <a:gd name="T26" fmla="+- 0 -197 -749"/>
                              <a:gd name="T27" fmla="*/ -197 h 552"/>
                              <a:gd name="T28" fmla="+- 0 5304 5304"/>
                              <a:gd name="T29" fmla="*/ T28 w 1056"/>
                              <a:gd name="T30" fmla="+- 0 -473 -749"/>
                              <a:gd name="T31" fmla="*/ -473 h 5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6" h="552">
                                <a:moveTo>
                                  <a:pt x="0" y="276"/>
                                </a:moveTo>
                                <a:lnTo>
                                  <a:pt x="264" y="276"/>
                                </a:lnTo>
                                <a:lnTo>
                                  <a:pt x="264" y="0"/>
                                </a:lnTo>
                                <a:lnTo>
                                  <a:pt x="792" y="0"/>
                                </a:lnTo>
                                <a:lnTo>
                                  <a:pt x="792" y="276"/>
                                </a:lnTo>
                                <a:lnTo>
                                  <a:pt x="1056" y="276"/>
                                </a:lnTo>
                                <a:lnTo>
                                  <a:pt x="528" y="552"/>
                                </a:lnTo>
                                <a:lnTo>
                                  <a:pt x="0" y="276"/>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47A0D" id="Group 33" o:spid="_x0000_s1026" style="position:absolute;margin-left:107.9pt;margin-top:-37.95pt;width:377.4pt;height:520.9pt;z-index:-251551744;mso-position-horizontal-relative:page" coordorigin="2158,-759" coordsize="7548,10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">
                <v:rect id="Rectangle 24" o:spid="_x0000_s1027" style="position:absolute;left:2203;top:-239;width:7458;height:4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" fillcolor="#ffc000" stroked="f"/>
                <v:rect id="Rectangle 23" o:spid="_x0000_s1028" style="position:absolute;left:2203;top:-239;width:7458;height:4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" filled="f" strokeweight="4.5pt"/>
                <v:rect id="Rectangle 22" o:spid="_x0000_s1029" style="position:absolute;left:2218;top:4633;width:7434;height:2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" fillcolor="#ffc000" stroked="f"/>
                <v:rect id="Rectangle 21" o:spid="_x0000_s1030" style="position:absolute;left:2218;top:4633;width:7434;height:2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" filled="f" strokeweight="4.5pt"/>
                <v:shape id="Freeform 20" o:spid="_x0000_s1031" style="position:absolute;left:5292;top:4147;width:1056;height:552;visibility:visible;mso-wrap-style:square;v-text-anchor:top" coordsize="105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" path="m792,l264,r,276l,276,528,552,1056,276r-264,l792,xe" fillcolor="black" stroked="f">
                  <v:path arrowok="t" o:connecttype="custom" o:connectlocs="792,4147;264,4147;264,4423;0,4423;528,4699;1056,4423;792,4423;792,4147" o:connectangles="0,0,0,0,0,0,0,0"/>
                </v:shape>
                <v:shape id="Freeform 19" o:spid="_x0000_s1032" style="position:absolute;left:5292;top:4147;width:1056;height:552;visibility:visible;mso-wrap-style:square;v-text-anchor:top" coordsize="105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" path="m,276r264,l264,,792,r,276l1056,276,528,552,,276xe" filled="f" strokeweight="1pt">
                  <v:path arrowok="t" o:connecttype="custom" o:connectlocs="0,4423;264,4423;264,4147;792,4147;792,4423;1056,4423;528,4699;0,4423" o:connectangles="0,0,0,0,0,0,0,0"/>
                </v:shape>
                <v:rect id="Rectangle 40" o:spid="_x0000_s1033" style="position:absolute;left:2190;top:7705;width:7386;height: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" fillcolor="#f67dd6" stroked="f"/>
                <v:shape id="Freeform 17" o:spid="_x0000_s1034" style="position:absolute;left:5215;top:9097;width:1056;height:552;visibility:visible;mso-wrap-style:square;v-text-anchor:top" coordsize="105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" path="m792,l264,r,276l,276,528,552,1056,276r-264,l792,xe" fillcolor="black" stroked="f">
                  <v:path arrowok="t" o:connecttype="custom" o:connectlocs="792,9097;264,9097;264,9373;0,9373;528,9649;1056,9373;792,9373;792,9097" o:connectangles="0,0,0,0,0,0,0,0"/>
                </v:shape>
                <v:shape id="Freeform 16" o:spid="_x0000_s1035" style="position:absolute;left:5215;top:9097;width:1056;height:552;visibility:visible;mso-wrap-style:square;v-text-anchor:top" coordsize="105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" path="m,276r264,l264,,792,r,276l1056,276,528,552,,276xe" filled="f" strokeweight="1pt">
                  <v:path arrowok="t" o:connecttype="custom" o:connectlocs="0,9373;264,9373;264,9097;792,9097;792,9373;1056,9373;528,9649;0,9373" o:connectangles="0,0,0,0,0,0,0,0"/>
                </v:shape>
                <v:shape id="Freeform 15" o:spid="_x0000_s1036" style="position:absolute;left:5244;top:7195;width:1056;height:552;visibility:visible;mso-wrap-style:square;v-text-anchor:top" coordsize="105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" path="m792,l264,r,276l,276,528,552,1056,276r-264,l792,xe" fillcolor="black" stroked="f">
                  <v:path arrowok="t" o:connecttype="custom" o:connectlocs="792,7195;264,7195;264,7471;0,7471;528,7747;1056,7471;792,7471;792,7195" o:connectangles="0,0,0,0,0,0,0,0"/>
                </v:shape>
                <v:shape id="Freeform 14" o:spid="_x0000_s1037" style="position:absolute;left:5244;top:7195;width:1056;height:552;visibility:visible;mso-wrap-style:square;v-text-anchor:top" coordsize="105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" path="m,276r264,l264,,792,r,276l1056,276,528,552,,276xe" filled="f" strokeweight="1pt">
                  <v:path arrowok="t" o:connecttype="custom" o:connectlocs="0,7471;264,7471;264,7195;792,7195;792,7471;1056,7471;528,7747;0,7471" o:connectangles="0,0,0,0,0,0,0,0"/>
                </v:shape>
                <v:shape id="Freeform 13" o:spid="_x0000_s1038" style="position:absolute;left:5304;top:-749;width:1056;height:552;visibility:visible;mso-wrap-style:square;v-text-anchor:top" coordsize="105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" path="m792,l264,r,276l,276,528,552,1056,276r-264,l792,xe" fillcolor="black" stroked="f">
                  <v:path arrowok="t" o:connecttype="custom" o:connectlocs="792,-749;264,-749;264,-473;0,-473;528,-197;1056,-473;792,-473;792,-749" o:connectangles="0,0,0,0,0,0,0,0"/>
                </v:shape>
                <v:shape id="Freeform 12" o:spid="_x0000_s1039" style="position:absolute;left:5304;top:-749;width:1056;height:552;visibility:visible;mso-wrap-style:square;v-text-anchor:top" coordsize="105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" path="m,276r264,l264,,792,r,276l1056,276,528,552,,276xe" filled="f" strokeweight="1pt">
                  <v:path arrowok="t" o:connecttype="custom" o:connectlocs="0,-473;264,-473;264,-749;792,-749;792,-473;1056,-473;528,-197;0,-473" o:connectangles="0,0,0,0,0,0,0,0"/>
                </v:shape>
                <w10:wrap anchorx="page"/>
              </v:group>
            </w:pict>
          </mc:Fallback>
        </mc:AlternateContent>
      </w:r>
      <w:r>
        <w:rPr>
          <w:noProof/>
        </w:rPr>
        <mc:AlternateContent>
          <mc:Choice Requires="wps">
            <w:drawing>
              <wp:anchor distT="0" distB="0" distL="114300" distR="114300" simplePos="0" relativeHeight="251761664" behindDoc="0" locked="0" layoutInCell="1" allowOverlap="1" wp14:anchorId="3B1BF5F7" wp14:editId="616E7525">
                <wp:simplePos x="0" y="0"/>
                <wp:positionH relativeFrom="page">
                  <wp:posOffset>1284605</wp:posOffset>
                </wp:positionH>
                <wp:positionV relativeFrom="paragraph">
                  <wp:posOffset>-1294130</wp:posOffset>
                </wp:positionV>
                <wp:extent cx="4979670" cy="78867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9670" cy="788670"/>
                        </a:xfrm>
                        <a:prstGeom prst="rect">
                          <a:avLst/>
                        </a:prstGeom>
                        <a:solidFill>
                          <a:srgbClr val="FF0000"/>
                        </a:solidFill>
                        <a:ln w="57150">
                          <a:solidFill>
                            <a:srgbClr val="000000"/>
                          </a:solidFill>
                          <a:prstDash val="solid"/>
                          <a:miter lim="800000"/>
                          <a:headEnd/>
                          <a:tailEnd/>
                        </a:ln>
                      </wps:spPr>
                      <wps:txbx>
                        <w:txbxContent>
                          <w:p w14:paraId="445EEA0D" w14:textId="77777777" w:rsidR="001B3E07" w:rsidRDefault="001B3E07" w:rsidP="001B3E07">
                            <w:pPr>
                              <w:spacing w:before="124" w:line="247" w:lineRule="auto"/>
                              <w:ind w:left="1523" w:hanging="1254"/>
                              <w:rPr>
                                <w:sz w:val="28"/>
                              </w:rPr>
                            </w:pPr>
                            <w:r>
                              <w:rPr>
                                <w:sz w:val="28"/>
                              </w:rPr>
                              <w:t>Initial report to Police and/or Social Services of Sexual Assault/Rape (or suspicion of such)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BF5F7" id="Text Box 47" o:spid="_x0000_s1071" type="#_x0000_t202" style="position:absolute;left:0;text-align:left;margin-left:101.15pt;margin-top:-101.9pt;width:392.1pt;height:62.1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" fillcolor="red" strokeweight="4.5pt">
                <v:textbox inset="0,0,0,0">
                  <w:txbxContent>
                    <w:p w14:paraId="445EEA0D" w14:textId="77777777" w:rsidR="001B3E07" w:rsidRDefault="001B3E07" w:rsidP="001B3E07">
                      <w:pPr>
                        <w:spacing w:before="124" w:line="247" w:lineRule="auto"/>
                        <w:ind w:left="1523" w:hanging="1254"/>
                        <w:rPr>
                          <w:sz w:val="28"/>
                        </w:rPr>
                      </w:pPr>
                      <w:r>
                        <w:rPr>
                          <w:sz w:val="28"/>
                        </w:rPr>
                        <w:t>Initial report to Police and/or Social Services of Sexual Assault/Rape (or suspicion of such)</w:t>
                      </w:r>
                    </w:p>
                  </w:txbxContent>
                </v:textbox>
                <w10:wrap anchorx="page"/>
              </v:shape>
            </w:pict>
          </mc:Fallback>
        </mc:AlternateContent>
      </w:r>
      <w:r>
        <w:rPr>
          <w:sz w:val="28"/>
        </w:rPr>
        <w:t>Call Weekend/Bank Holiday Child Sexual Assault Assessment Service (CSAAS).</w:t>
      </w:r>
    </w:p>
    <w:p w14:paraId="2EE4112A" w14:textId="77777777" w:rsidR="001B3E07" w:rsidRDefault="001B3E07" w:rsidP="001B3E07">
      <w:pPr>
        <w:spacing w:before="165"/>
        <w:ind w:left="756" w:right="1179"/>
        <w:jc w:val="center"/>
        <w:rPr>
          <w:sz w:val="28"/>
        </w:rPr>
      </w:pPr>
      <w:r>
        <w:rPr>
          <w:sz w:val="28"/>
        </w:rPr>
        <w:t>Please initially call</w:t>
      </w:r>
    </w:p>
    <w:p w14:paraId="7E733240" w14:textId="77777777" w:rsidR="001B3E07" w:rsidRDefault="001B3E07" w:rsidP="001B3E07">
      <w:pPr>
        <w:spacing w:before="184"/>
        <w:ind w:left="762" w:right="1179"/>
        <w:jc w:val="center"/>
        <w:rPr>
          <w:rFonts w:ascii="Gothic Uralic"/>
          <w:b/>
          <w:sz w:val="28"/>
        </w:rPr>
      </w:pPr>
      <w:r>
        <w:rPr>
          <w:rFonts w:ascii="Gothic Uralic"/>
          <w:b/>
          <w:color w:val="001F5F"/>
          <w:sz w:val="28"/>
        </w:rPr>
        <w:t>MHL on 0330 223 0099</w:t>
      </w:r>
    </w:p>
    <w:p w14:paraId="245BB1B8" w14:textId="77777777" w:rsidR="001B3E07" w:rsidRDefault="001B3E07" w:rsidP="001B3E07">
      <w:pPr>
        <w:spacing w:before="178"/>
        <w:ind w:left="756" w:right="1179"/>
        <w:jc w:val="center"/>
        <w:rPr>
          <w:sz w:val="28"/>
        </w:rPr>
      </w:pPr>
      <w:r>
        <w:rPr>
          <w:sz w:val="28"/>
        </w:rPr>
        <w:t>Make the service aware of a potential acute case</w:t>
      </w:r>
    </w:p>
    <w:p w14:paraId="6CBDAC0B" w14:textId="77777777" w:rsidR="001B3E07" w:rsidRDefault="001B3E07" w:rsidP="001B3E07">
      <w:pPr>
        <w:spacing w:before="170" w:line="249" w:lineRule="auto"/>
        <w:ind w:left="1629" w:right="2056" w:hanging="2"/>
        <w:jc w:val="center"/>
        <w:rPr>
          <w:sz w:val="28"/>
        </w:rPr>
      </w:pPr>
      <w:r>
        <w:rPr>
          <w:sz w:val="28"/>
        </w:rPr>
        <w:t>MHL will then facilitate an appointment within the West Yorkshire CSAAS service or if more</w:t>
      </w:r>
      <w:r>
        <w:rPr>
          <w:spacing w:val="-30"/>
          <w:sz w:val="28"/>
        </w:rPr>
        <w:t xml:space="preserve"> </w:t>
      </w:r>
      <w:r>
        <w:rPr>
          <w:sz w:val="28"/>
        </w:rPr>
        <w:t>appropriate will signpost to Sheffield Children’s</w:t>
      </w:r>
      <w:r>
        <w:rPr>
          <w:spacing w:val="-9"/>
          <w:sz w:val="28"/>
        </w:rPr>
        <w:t xml:space="preserve"> </w:t>
      </w:r>
      <w:r>
        <w:rPr>
          <w:sz w:val="28"/>
        </w:rPr>
        <w:t>Hospital.</w:t>
      </w:r>
    </w:p>
    <w:p w14:paraId="437E17C9" w14:textId="77777777" w:rsidR="001B3E07" w:rsidRDefault="001B3E07" w:rsidP="001B3E07">
      <w:pPr>
        <w:pStyle w:val="BodyText"/>
        <w:rPr>
          <w:sz w:val="20"/>
        </w:rPr>
      </w:pPr>
    </w:p>
    <w:p w14:paraId="5763422D" w14:textId="77777777" w:rsidR="001B3E07" w:rsidRDefault="001B3E07" w:rsidP="001B3E07">
      <w:pPr>
        <w:pStyle w:val="BodyText"/>
        <w:rPr>
          <w:sz w:val="20"/>
        </w:rPr>
      </w:pPr>
    </w:p>
    <w:p w14:paraId="15EE8F1E" w14:textId="77777777" w:rsidR="001B3E07" w:rsidRDefault="001B3E07" w:rsidP="001B3E07">
      <w:pPr>
        <w:pStyle w:val="BodyText"/>
        <w:rPr>
          <w:sz w:val="20"/>
        </w:rPr>
      </w:pPr>
    </w:p>
    <w:p w14:paraId="7BF53269" w14:textId="77777777" w:rsidR="001B3E07" w:rsidRDefault="001B3E07" w:rsidP="001B3E07">
      <w:pPr>
        <w:pStyle w:val="BodyText"/>
        <w:spacing w:before="7"/>
        <w:rPr>
          <w:sz w:val="14"/>
        </w:rPr>
      </w:pPr>
    </w:p>
    <w:p w14:paraId="089BCF0C" w14:textId="77777777" w:rsidR="001B3E07" w:rsidRDefault="001B3E07" w:rsidP="001B3E07">
      <w:pPr>
        <w:spacing w:before="95" w:line="247" w:lineRule="auto"/>
        <w:ind w:left="1850" w:right="2275"/>
        <w:jc w:val="center"/>
        <w:rPr>
          <w:sz w:val="28"/>
        </w:rPr>
      </w:pPr>
      <w:r>
        <w:rPr>
          <w:sz w:val="28"/>
        </w:rPr>
        <w:t>Arrange Strategy Discussion, to include as a minimum:</w:t>
      </w:r>
    </w:p>
    <w:p w14:paraId="5C62BE39" w14:textId="77777777" w:rsidR="001B3E07" w:rsidRDefault="001B3E07" w:rsidP="001B3E07">
      <w:pPr>
        <w:spacing w:before="160"/>
        <w:ind w:left="765" w:right="1179"/>
        <w:jc w:val="center"/>
        <w:rPr>
          <w:sz w:val="28"/>
        </w:rPr>
      </w:pPr>
      <w:r>
        <w:rPr>
          <w:sz w:val="28"/>
        </w:rPr>
        <w:t>Police</w:t>
      </w:r>
    </w:p>
    <w:p w14:paraId="532879C1" w14:textId="77777777" w:rsidR="001B3E07" w:rsidRDefault="001B3E07" w:rsidP="001B3E07">
      <w:pPr>
        <w:spacing w:before="175"/>
        <w:ind w:left="754" w:right="1179"/>
        <w:jc w:val="center"/>
        <w:rPr>
          <w:sz w:val="28"/>
        </w:rPr>
      </w:pPr>
      <w:r>
        <w:rPr>
          <w:sz w:val="28"/>
        </w:rPr>
        <w:t>Clinician (From CSAAS Service)</w:t>
      </w:r>
    </w:p>
    <w:p w14:paraId="52D3D447" w14:textId="77777777" w:rsidR="001B3E07" w:rsidRDefault="001B3E07" w:rsidP="001B3E07">
      <w:pPr>
        <w:spacing w:before="170"/>
        <w:ind w:left="758" w:right="1179"/>
        <w:jc w:val="center"/>
        <w:rPr>
          <w:sz w:val="28"/>
        </w:rPr>
      </w:pPr>
      <w:r>
        <w:rPr>
          <w:sz w:val="28"/>
        </w:rPr>
        <w:t>Children’s Social Care</w:t>
      </w:r>
    </w:p>
    <w:p w14:paraId="2383889A" w14:textId="77777777" w:rsidR="001B3E07" w:rsidRDefault="001B3E07" w:rsidP="001B3E07">
      <w:pPr>
        <w:pStyle w:val="BodyText"/>
        <w:rPr>
          <w:sz w:val="20"/>
        </w:rPr>
      </w:pPr>
    </w:p>
    <w:p w14:paraId="081C4980" w14:textId="77777777" w:rsidR="001B3E07" w:rsidRDefault="001B3E07" w:rsidP="001B3E07">
      <w:pPr>
        <w:pStyle w:val="BodyText"/>
        <w:spacing w:before="2"/>
        <w:rPr>
          <w:sz w:val="23"/>
        </w:rPr>
      </w:pPr>
      <w:r>
        <w:rPr>
          <w:noProof/>
        </w:rPr>
        <mc:AlternateContent>
          <mc:Choice Requires="wps">
            <w:drawing>
              <wp:anchor distT="0" distB="0" distL="0" distR="0" simplePos="0" relativeHeight="251771904" behindDoc="1" locked="0" layoutInCell="1" allowOverlap="1" wp14:anchorId="3C078B85" wp14:editId="0E1D0A77">
                <wp:simplePos x="0" y="0"/>
                <wp:positionH relativeFrom="page">
                  <wp:posOffset>1390650</wp:posOffset>
                </wp:positionH>
                <wp:positionV relativeFrom="paragraph">
                  <wp:posOffset>241300</wp:posOffset>
                </wp:positionV>
                <wp:extent cx="4690110" cy="880110"/>
                <wp:effectExtent l="0" t="0" r="0" b="0"/>
                <wp:wrapTopAndBottom/>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880110"/>
                        </a:xfrm>
                        <a:prstGeom prst="rect">
                          <a:avLst/>
                        </a:prstGeom>
                        <a:noFill/>
                        <a:ln w="571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7744E9B" w14:textId="77777777" w:rsidR="001B3E07" w:rsidRDefault="001B3E07" w:rsidP="001B3E07">
                            <w:pPr>
                              <w:spacing w:before="74" w:line="247" w:lineRule="auto"/>
                              <w:ind w:left="297" w:right="302"/>
                              <w:jc w:val="center"/>
                              <w:rPr>
                                <w:sz w:val="28"/>
                              </w:rPr>
                            </w:pPr>
                            <w:r>
                              <w:rPr>
                                <w:sz w:val="28"/>
                              </w:rPr>
                              <w:t>Clinical decision to be made as to when the best time for the child/young person to attend the CSAAS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78B85" id="Text Box 48" o:spid="_x0000_s1072" type="#_x0000_t202" style="position:absolute;margin-left:109.5pt;margin-top:19pt;width:369.3pt;height:69.3pt;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" filled="f" strokeweight="4.5pt">
                <v:textbox inset="0,0,0,0">
                  <w:txbxContent>
                    <w:p w14:paraId="77744E9B" w14:textId="77777777" w:rsidR="001B3E07" w:rsidRDefault="001B3E07" w:rsidP="001B3E07">
                      <w:pPr>
                        <w:spacing w:before="74" w:line="247" w:lineRule="auto"/>
                        <w:ind w:left="297" w:right="302"/>
                        <w:jc w:val="center"/>
                        <w:rPr>
                          <w:sz w:val="28"/>
                        </w:rPr>
                      </w:pPr>
                      <w:r>
                        <w:rPr>
                          <w:sz w:val="28"/>
                        </w:rPr>
                        <w:t>Clinical decision to be made as to when the best time for the child/young person to attend the CSAAS service</w:t>
                      </w:r>
                    </w:p>
                  </w:txbxContent>
                </v:textbox>
                <w10:wrap type="topAndBottom" anchorx="page"/>
              </v:shape>
            </w:pict>
          </mc:Fallback>
        </mc:AlternateContent>
      </w:r>
    </w:p>
    <w:p w14:paraId="403C66E7" w14:textId="77777777" w:rsidR="001B3E07" w:rsidRDefault="001B3E07" w:rsidP="001B3E07">
      <w:pPr>
        <w:pStyle w:val="BodyText"/>
        <w:rPr>
          <w:sz w:val="20"/>
        </w:rPr>
      </w:pPr>
    </w:p>
    <w:p w14:paraId="6844769F" w14:textId="77777777" w:rsidR="001B3E07" w:rsidRDefault="001B3E07" w:rsidP="001B3E07">
      <w:pPr>
        <w:pStyle w:val="BodyText"/>
        <w:rPr>
          <w:sz w:val="15"/>
        </w:rPr>
      </w:pPr>
      <w:r>
        <w:rPr>
          <w:noProof/>
        </w:rPr>
        <mc:AlternateContent>
          <mc:Choice Requires="wps">
            <w:drawing>
              <wp:anchor distT="0" distB="0" distL="0" distR="0" simplePos="0" relativeHeight="251772928" behindDoc="1" locked="0" layoutInCell="1" allowOverlap="1" wp14:anchorId="3C649922" wp14:editId="0B272038">
                <wp:simplePos x="0" y="0"/>
                <wp:positionH relativeFrom="page">
                  <wp:posOffset>1456055</wp:posOffset>
                </wp:positionH>
                <wp:positionV relativeFrom="paragraph">
                  <wp:posOffset>175260</wp:posOffset>
                </wp:positionV>
                <wp:extent cx="4629150" cy="941070"/>
                <wp:effectExtent l="0" t="0" r="0" b="0"/>
                <wp:wrapTopAndBottom/>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941070"/>
                        </a:xfrm>
                        <a:prstGeom prst="rect">
                          <a:avLst/>
                        </a:prstGeom>
                        <a:solidFill>
                          <a:srgbClr val="FFC000"/>
                        </a:solidFill>
                        <a:ln w="57150">
                          <a:solidFill>
                            <a:srgbClr val="000000"/>
                          </a:solidFill>
                          <a:prstDash val="solid"/>
                          <a:miter lim="800000"/>
                          <a:headEnd/>
                          <a:tailEnd/>
                        </a:ln>
                      </wps:spPr>
                      <wps:txbx>
                        <w:txbxContent>
                          <w:p w14:paraId="2EADA74A" w14:textId="77777777" w:rsidR="001B3E07" w:rsidRDefault="001B3E07" w:rsidP="001B3E07">
                            <w:pPr>
                              <w:spacing w:before="248" w:line="247" w:lineRule="auto"/>
                              <w:ind w:left="965" w:hanging="538"/>
                              <w:rPr>
                                <w:sz w:val="28"/>
                              </w:rPr>
                            </w:pPr>
                            <w:r>
                              <w:rPr>
                                <w:sz w:val="28"/>
                              </w:rPr>
                              <w:t>Police arrange to transport child/young person (and family members to CSAAS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49922" id="Text Box 49" o:spid="_x0000_s1073" type="#_x0000_t202" style="position:absolute;margin-left:114.65pt;margin-top:13.8pt;width:364.5pt;height:74.1pt;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" fillcolor="#ffc000" strokeweight="4.5pt">
                <v:textbox inset="0,0,0,0">
                  <w:txbxContent>
                    <w:p w14:paraId="2EADA74A" w14:textId="77777777" w:rsidR="001B3E07" w:rsidRDefault="001B3E07" w:rsidP="001B3E07">
                      <w:pPr>
                        <w:spacing w:before="248" w:line="247" w:lineRule="auto"/>
                        <w:ind w:left="965" w:hanging="538"/>
                        <w:rPr>
                          <w:sz w:val="28"/>
                        </w:rPr>
                      </w:pPr>
                      <w:r>
                        <w:rPr>
                          <w:sz w:val="28"/>
                        </w:rPr>
                        <w:t>Police arrange to transport child/young person (and family members to CSAAS service</w:t>
                      </w:r>
                    </w:p>
                  </w:txbxContent>
                </v:textbox>
                <w10:wrap type="topAndBottom" anchorx="page"/>
              </v:shape>
            </w:pict>
          </mc:Fallback>
        </mc:AlternateContent>
      </w:r>
    </w:p>
    <w:p w14:paraId="4D70FD21" w14:textId="77777777" w:rsidR="001B3E07" w:rsidRDefault="001B3E07" w:rsidP="001B3E07">
      <w:pPr>
        <w:rPr>
          <w:sz w:val="17"/>
        </w:rPr>
      </w:pPr>
    </w:p>
    <w:p w14:paraId="1078B85D" w14:textId="550EAC1D" w:rsidR="00C27365" w:rsidRDefault="00C27365" w:rsidP="001B3E07">
      <w:pPr>
        <w:rPr>
          <w:sz w:val="17"/>
        </w:rPr>
      </w:pPr>
      <w:r w:rsidRPr="00C27365">
        <w:rPr>
          <w:noProof/>
        </w:rPr>
        <w:drawing>
          <wp:inline distT="0" distB="0" distL="0" distR="0" wp14:anchorId="04BDCCE5" wp14:editId="2FA7D7CD">
            <wp:extent cx="5819775" cy="50482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19775" cy="504825"/>
                    </a:xfrm>
                    <a:prstGeom prst="rect">
                      <a:avLst/>
                    </a:prstGeom>
                    <a:noFill/>
                    <a:ln>
                      <a:noFill/>
                    </a:ln>
                  </pic:spPr>
                </pic:pic>
              </a:graphicData>
            </a:graphic>
          </wp:inline>
        </w:drawing>
      </w:r>
    </w:p>
    <w:p w14:paraId="3EE71E65" w14:textId="77777777" w:rsidR="00C27365" w:rsidRDefault="00C27365" w:rsidP="001B3E07">
      <w:pPr>
        <w:rPr>
          <w:sz w:val="17"/>
        </w:rPr>
      </w:pPr>
    </w:p>
    <w:p w14:paraId="24B21F6F" w14:textId="02457D5E" w:rsidR="00C27365" w:rsidRDefault="00C27365" w:rsidP="001B3E07">
      <w:pPr>
        <w:rPr>
          <w:sz w:val="17"/>
        </w:rPr>
        <w:sectPr w:rsidR="00C27365" w:rsidSect="00A50BE7">
          <w:pgSz w:w="11910" w:h="16840"/>
          <w:pgMar w:top="1000" w:right="420" w:bottom="1140" w:left="800" w:header="0" w:footer="944" w:gutter="0"/>
          <w:cols w:space="720"/>
        </w:sectPr>
      </w:pPr>
    </w:p>
    <w:p w14:paraId="34CF0003" w14:textId="22CEDD51" w:rsidR="00924F41" w:rsidRPr="00ED6078" w:rsidRDefault="00111240" w:rsidP="00ED6078">
      <w:pPr>
        <w:jc w:val="center"/>
        <w:rPr>
          <w:rFonts w:ascii="Calibri" w:hAnsi="Calibri" w:cs="Calibri"/>
          <w:b/>
          <w:bCs/>
          <w:sz w:val="28"/>
          <w:szCs w:val="28"/>
        </w:rPr>
      </w:pPr>
      <w:r w:rsidRPr="00111240">
        <w:rPr>
          <w:b/>
          <w:bCs/>
          <w:sz w:val="28"/>
          <w:szCs w:val="28"/>
        </w:rPr>
        <w:lastRenderedPageBreak/>
        <w:t xml:space="preserve">                      </w:t>
      </w:r>
    </w:p>
    <w:sectPr w:rsidR="00924F41" w:rsidRPr="00ED6078" w:rsidSect="00A50BE7">
      <w:headerReference w:type="default" r:id="rId21"/>
      <w:pgSz w:w="11906" w:h="17338"/>
      <w:pgMar w:top="1890" w:right="1110" w:bottom="1440" w:left="125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05C67" w14:textId="77777777" w:rsidR="00C11178" w:rsidRDefault="00C11178" w:rsidP="00744779">
      <w:pPr>
        <w:spacing w:after="0" w:line="240" w:lineRule="auto"/>
      </w:pPr>
      <w:r>
        <w:separator/>
      </w:r>
    </w:p>
  </w:endnote>
  <w:endnote w:type="continuationSeparator" w:id="0">
    <w:p w14:paraId="76A4143F" w14:textId="77777777" w:rsidR="00C11178" w:rsidRDefault="00C11178" w:rsidP="0074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othic Uralic">
    <w:altName w:val="Calibri"/>
    <w:charset w:val="00"/>
    <w:family w:val="auto"/>
    <w:pitch w:val="variable"/>
  </w:font>
  <w:font w:name="URW Gothic">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45F6" w14:textId="77777777" w:rsidR="001B3E07" w:rsidRDefault="001B3E07">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7ADA1819" wp14:editId="1BDB6E85">
              <wp:simplePos x="0" y="0"/>
              <wp:positionH relativeFrom="page">
                <wp:posOffset>901700</wp:posOffset>
              </wp:positionH>
              <wp:positionV relativeFrom="page">
                <wp:posOffset>9953625</wp:posOffset>
              </wp:positionV>
              <wp:extent cx="1566545" cy="13398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C947F" w14:textId="77777777" w:rsidR="001B3E07" w:rsidRDefault="001B3E07">
                          <w:pPr>
                            <w:spacing w:before="17"/>
                            <w:ind w:left="20"/>
                            <w:rPr>
                              <w:sz w:val="14"/>
                            </w:rPr>
                          </w:pPr>
                          <w:r>
                            <w:rPr>
                              <w:sz w:val="14"/>
                            </w:rPr>
                            <w:t>V2.1 Nov 2022 (Author: ECallaghan)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A1819" id="_x0000_t202" coordsize="21600,21600" o:spt="202" path="m,l,21600r21600,l21600,xe">
              <v:stroke joinstyle="miter"/>
              <v:path gradientshapeok="t" o:connecttype="rect"/>
            </v:shapetype>
            <v:shape id="Text Box 56" o:spid="_x0000_s1074" type="#_x0000_t202" style="position:absolute;margin-left:71pt;margin-top:783.75pt;width:123.35pt;height:10.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" filled="f" stroked="f">
              <v:textbox inset="0,0,0,0">
                <w:txbxContent>
                  <w:p w14:paraId="3DAC947F" w14:textId="77777777" w:rsidR="001B3E07" w:rsidRDefault="001B3E07">
                    <w:pPr>
                      <w:spacing w:before="17"/>
                      <w:ind w:left="20"/>
                      <w:rPr>
                        <w:sz w:val="14"/>
                      </w:rPr>
                    </w:pPr>
                    <w:r>
                      <w:rPr>
                        <w:sz w:val="14"/>
                      </w:rPr>
                      <w:t>V2.1 Nov 2022 (Author: ECallaghan)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47DCF" w14:textId="77777777" w:rsidR="00C11178" w:rsidRDefault="00C11178" w:rsidP="00744779">
      <w:pPr>
        <w:spacing w:after="0" w:line="240" w:lineRule="auto"/>
      </w:pPr>
      <w:r>
        <w:separator/>
      </w:r>
    </w:p>
  </w:footnote>
  <w:footnote w:type="continuationSeparator" w:id="0">
    <w:p w14:paraId="4A4FA0CA" w14:textId="77777777" w:rsidR="00C11178" w:rsidRDefault="00C11178" w:rsidP="00744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11AF" w14:textId="77777777" w:rsidR="00A95E1A" w:rsidRDefault="00F43B04">
    <w:pPr>
      <w:pStyle w:val="Header"/>
    </w:pPr>
    <w:r>
      <w:t xml:space="preserve">HNYICB </w:t>
    </w:r>
    <w:r w:rsidR="00A95E1A">
      <w:t>Safeguarding Team</w:t>
    </w:r>
    <w:r>
      <w:t xml:space="preserve"> (NEL)</w:t>
    </w:r>
    <w:r w:rsidR="00A95E1A">
      <w:t xml:space="preserve"> </w:t>
    </w:r>
    <w:r w:rsidR="00EB30DE">
      <w:t>November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843D1"/>
    <w:multiLevelType w:val="hybridMultilevel"/>
    <w:tmpl w:val="B8484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757BCE"/>
    <w:multiLevelType w:val="hybridMultilevel"/>
    <w:tmpl w:val="CCB6EEF8"/>
    <w:lvl w:ilvl="0" w:tplc="67E65C68">
      <w:numFmt w:val="bullet"/>
      <w:lvlText w:val=""/>
      <w:lvlJc w:val="left"/>
      <w:pPr>
        <w:ind w:left="1361" w:hanging="361"/>
      </w:pPr>
      <w:rPr>
        <w:rFonts w:ascii="Symbol" w:eastAsia="Symbol" w:hAnsi="Symbol" w:cs="Symbol" w:hint="default"/>
        <w:w w:val="100"/>
        <w:sz w:val="22"/>
        <w:szCs w:val="22"/>
        <w:lang w:val="en-US" w:eastAsia="en-US" w:bidi="ar-SA"/>
      </w:rPr>
    </w:lvl>
    <w:lvl w:ilvl="1" w:tplc="7D0EEFD4">
      <w:numFmt w:val="bullet"/>
      <w:lvlText w:val="•"/>
      <w:lvlJc w:val="left"/>
      <w:pPr>
        <w:ind w:left="2292" w:hanging="361"/>
      </w:pPr>
      <w:rPr>
        <w:rFonts w:hint="default"/>
        <w:lang w:val="en-US" w:eastAsia="en-US" w:bidi="ar-SA"/>
      </w:rPr>
    </w:lvl>
    <w:lvl w:ilvl="2" w:tplc="4300C266">
      <w:numFmt w:val="bullet"/>
      <w:lvlText w:val="•"/>
      <w:lvlJc w:val="left"/>
      <w:pPr>
        <w:ind w:left="3224" w:hanging="361"/>
      </w:pPr>
      <w:rPr>
        <w:rFonts w:hint="default"/>
        <w:lang w:val="en-US" w:eastAsia="en-US" w:bidi="ar-SA"/>
      </w:rPr>
    </w:lvl>
    <w:lvl w:ilvl="3" w:tplc="797E5880">
      <w:numFmt w:val="bullet"/>
      <w:lvlText w:val="•"/>
      <w:lvlJc w:val="left"/>
      <w:pPr>
        <w:ind w:left="4157" w:hanging="361"/>
      </w:pPr>
      <w:rPr>
        <w:rFonts w:hint="default"/>
        <w:lang w:val="en-US" w:eastAsia="en-US" w:bidi="ar-SA"/>
      </w:rPr>
    </w:lvl>
    <w:lvl w:ilvl="4" w:tplc="8B84B0AA">
      <w:numFmt w:val="bullet"/>
      <w:lvlText w:val="•"/>
      <w:lvlJc w:val="left"/>
      <w:pPr>
        <w:ind w:left="5089" w:hanging="361"/>
      </w:pPr>
      <w:rPr>
        <w:rFonts w:hint="default"/>
        <w:lang w:val="en-US" w:eastAsia="en-US" w:bidi="ar-SA"/>
      </w:rPr>
    </w:lvl>
    <w:lvl w:ilvl="5" w:tplc="FDD43680">
      <w:numFmt w:val="bullet"/>
      <w:lvlText w:val="•"/>
      <w:lvlJc w:val="left"/>
      <w:pPr>
        <w:ind w:left="6022" w:hanging="361"/>
      </w:pPr>
      <w:rPr>
        <w:rFonts w:hint="default"/>
        <w:lang w:val="en-US" w:eastAsia="en-US" w:bidi="ar-SA"/>
      </w:rPr>
    </w:lvl>
    <w:lvl w:ilvl="6" w:tplc="319E0B66">
      <w:numFmt w:val="bullet"/>
      <w:lvlText w:val="•"/>
      <w:lvlJc w:val="left"/>
      <w:pPr>
        <w:ind w:left="6954" w:hanging="361"/>
      </w:pPr>
      <w:rPr>
        <w:rFonts w:hint="default"/>
        <w:lang w:val="en-US" w:eastAsia="en-US" w:bidi="ar-SA"/>
      </w:rPr>
    </w:lvl>
    <w:lvl w:ilvl="7" w:tplc="937EF5F4">
      <w:numFmt w:val="bullet"/>
      <w:lvlText w:val="•"/>
      <w:lvlJc w:val="left"/>
      <w:pPr>
        <w:ind w:left="7886" w:hanging="361"/>
      </w:pPr>
      <w:rPr>
        <w:rFonts w:hint="default"/>
        <w:lang w:val="en-US" w:eastAsia="en-US" w:bidi="ar-SA"/>
      </w:rPr>
    </w:lvl>
    <w:lvl w:ilvl="8" w:tplc="4D4A9B5E">
      <w:numFmt w:val="bullet"/>
      <w:lvlText w:val="•"/>
      <w:lvlJc w:val="left"/>
      <w:pPr>
        <w:ind w:left="8819" w:hanging="361"/>
      </w:pPr>
      <w:rPr>
        <w:rFonts w:hint="default"/>
        <w:lang w:val="en-US" w:eastAsia="en-US" w:bidi="ar-SA"/>
      </w:rPr>
    </w:lvl>
  </w:abstractNum>
  <w:abstractNum w:abstractNumId="2" w15:restartNumberingAfterBreak="0">
    <w:nsid w:val="61A0106F"/>
    <w:multiLevelType w:val="hybridMultilevel"/>
    <w:tmpl w:val="BC6609FE"/>
    <w:lvl w:ilvl="0" w:tplc="2640D5FC">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3" w15:restartNumberingAfterBreak="0">
    <w:nsid w:val="6D9B146C"/>
    <w:multiLevelType w:val="hybridMultilevel"/>
    <w:tmpl w:val="84A89E18"/>
    <w:lvl w:ilvl="0" w:tplc="EA8C9A5E">
      <w:numFmt w:val="bullet"/>
      <w:lvlText w:val=""/>
      <w:lvlJc w:val="left"/>
      <w:pPr>
        <w:ind w:left="720" w:hanging="360"/>
      </w:pPr>
      <w:rPr>
        <w:rFonts w:ascii="Wingdings" w:eastAsiaTheme="minorHAns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3297457">
    <w:abstractNumId w:val="2"/>
  </w:num>
  <w:num w:numId="2" w16cid:durableId="1469010389">
    <w:abstractNumId w:val="3"/>
  </w:num>
  <w:num w:numId="3" w16cid:durableId="1784105981">
    <w:abstractNumId w:val="0"/>
  </w:num>
  <w:num w:numId="4" w16cid:durableId="1369186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166"/>
    <w:rsid w:val="00002099"/>
    <w:rsid w:val="00013FF0"/>
    <w:rsid w:val="00017955"/>
    <w:rsid w:val="00040829"/>
    <w:rsid w:val="0005237B"/>
    <w:rsid w:val="00055DEA"/>
    <w:rsid w:val="0006023F"/>
    <w:rsid w:val="00080C61"/>
    <w:rsid w:val="00085CAA"/>
    <w:rsid w:val="000A0A55"/>
    <w:rsid w:val="000A0AF6"/>
    <w:rsid w:val="000A572F"/>
    <w:rsid w:val="000D1D16"/>
    <w:rsid w:val="000F0A64"/>
    <w:rsid w:val="000F2985"/>
    <w:rsid w:val="000F572F"/>
    <w:rsid w:val="001002DC"/>
    <w:rsid w:val="00111240"/>
    <w:rsid w:val="001155C5"/>
    <w:rsid w:val="001362B4"/>
    <w:rsid w:val="00146D2F"/>
    <w:rsid w:val="00150CDE"/>
    <w:rsid w:val="00166504"/>
    <w:rsid w:val="00182878"/>
    <w:rsid w:val="001837C5"/>
    <w:rsid w:val="00190BA0"/>
    <w:rsid w:val="00192983"/>
    <w:rsid w:val="001A10E3"/>
    <w:rsid w:val="001B3E07"/>
    <w:rsid w:val="001D1D19"/>
    <w:rsid w:val="001E0204"/>
    <w:rsid w:val="001E2C97"/>
    <w:rsid w:val="001E6601"/>
    <w:rsid w:val="001E6ED9"/>
    <w:rsid w:val="001F53C8"/>
    <w:rsid w:val="0020385C"/>
    <w:rsid w:val="00207E58"/>
    <w:rsid w:val="00211EC6"/>
    <w:rsid w:val="00230339"/>
    <w:rsid w:val="002308BB"/>
    <w:rsid w:val="002344AA"/>
    <w:rsid w:val="00234F00"/>
    <w:rsid w:val="002408F8"/>
    <w:rsid w:val="00240B88"/>
    <w:rsid w:val="00242FB5"/>
    <w:rsid w:val="002550EA"/>
    <w:rsid w:val="00272BFA"/>
    <w:rsid w:val="00274EF5"/>
    <w:rsid w:val="00277416"/>
    <w:rsid w:val="00282C33"/>
    <w:rsid w:val="002A080F"/>
    <w:rsid w:val="002C077E"/>
    <w:rsid w:val="002C47E5"/>
    <w:rsid w:val="002D0F4C"/>
    <w:rsid w:val="002E1BB8"/>
    <w:rsid w:val="00303C11"/>
    <w:rsid w:val="00304190"/>
    <w:rsid w:val="003122B1"/>
    <w:rsid w:val="003274AA"/>
    <w:rsid w:val="00330040"/>
    <w:rsid w:val="00343602"/>
    <w:rsid w:val="00354166"/>
    <w:rsid w:val="00357A6B"/>
    <w:rsid w:val="00360A3B"/>
    <w:rsid w:val="00361BA1"/>
    <w:rsid w:val="003817D1"/>
    <w:rsid w:val="003831D3"/>
    <w:rsid w:val="00392924"/>
    <w:rsid w:val="003A15E4"/>
    <w:rsid w:val="003A2AD7"/>
    <w:rsid w:val="003B0CD0"/>
    <w:rsid w:val="003B2F83"/>
    <w:rsid w:val="003E7D99"/>
    <w:rsid w:val="0040377A"/>
    <w:rsid w:val="0040554A"/>
    <w:rsid w:val="00406E68"/>
    <w:rsid w:val="00410000"/>
    <w:rsid w:val="0044061D"/>
    <w:rsid w:val="00456413"/>
    <w:rsid w:val="004578C3"/>
    <w:rsid w:val="0046446D"/>
    <w:rsid w:val="00464CF2"/>
    <w:rsid w:val="004768EE"/>
    <w:rsid w:val="004773B0"/>
    <w:rsid w:val="00483684"/>
    <w:rsid w:val="00486E29"/>
    <w:rsid w:val="00487A89"/>
    <w:rsid w:val="004A5FCE"/>
    <w:rsid w:val="004B37FC"/>
    <w:rsid w:val="004D40F3"/>
    <w:rsid w:val="004D4210"/>
    <w:rsid w:val="004D4C9A"/>
    <w:rsid w:val="004D63B5"/>
    <w:rsid w:val="004E57A6"/>
    <w:rsid w:val="004F0D3D"/>
    <w:rsid w:val="004F5A39"/>
    <w:rsid w:val="00500A30"/>
    <w:rsid w:val="00500E82"/>
    <w:rsid w:val="00506807"/>
    <w:rsid w:val="005311B2"/>
    <w:rsid w:val="00554473"/>
    <w:rsid w:val="00565CFD"/>
    <w:rsid w:val="00567568"/>
    <w:rsid w:val="0057470E"/>
    <w:rsid w:val="005808C3"/>
    <w:rsid w:val="00581F82"/>
    <w:rsid w:val="005B5C6F"/>
    <w:rsid w:val="005C1D49"/>
    <w:rsid w:val="005C35E8"/>
    <w:rsid w:val="005F3568"/>
    <w:rsid w:val="00623027"/>
    <w:rsid w:val="00623412"/>
    <w:rsid w:val="00631291"/>
    <w:rsid w:val="00641808"/>
    <w:rsid w:val="00643E1F"/>
    <w:rsid w:val="00646719"/>
    <w:rsid w:val="00672FE3"/>
    <w:rsid w:val="00681A41"/>
    <w:rsid w:val="0069653C"/>
    <w:rsid w:val="006A2F74"/>
    <w:rsid w:val="006B11C6"/>
    <w:rsid w:val="006B6AE6"/>
    <w:rsid w:val="006B7C36"/>
    <w:rsid w:val="006C024D"/>
    <w:rsid w:val="006C07B6"/>
    <w:rsid w:val="006C3246"/>
    <w:rsid w:val="006D0E8B"/>
    <w:rsid w:val="006E1082"/>
    <w:rsid w:val="006F1211"/>
    <w:rsid w:val="006F4477"/>
    <w:rsid w:val="007035AC"/>
    <w:rsid w:val="007261C3"/>
    <w:rsid w:val="007352F4"/>
    <w:rsid w:val="007361D5"/>
    <w:rsid w:val="00740E45"/>
    <w:rsid w:val="00744779"/>
    <w:rsid w:val="00745B30"/>
    <w:rsid w:val="00765167"/>
    <w:rsid w:val="00766437"/>
    <w:rsid w:val="00784520"/>
    <w:rsid w:val="00784BB3"/>
    <w:rsid w:val="00784E06"/>
    <w:rsid w:val="007949FE"/>
    <w:rsid w:val="007A05C2"/>
    <w:rsid w:val="007B3AAC"/>
    <w:rsid w:val="007C7BFE"/>
    <w:rsid w:val="007D36F7"/>
    <w:rsid w:val="007E1E79"/>
    <w:rsid w:val="007E50BE"/>
    <w:rsid w:val="00800D31"/>
    <w:rsid w:val="00805A34"/>
    <w:rsid w:val="00813A3E"/>
    <w:rsid w:val="0084249D"/>
    <w:rsid w:val="00843837"/>
    <w:rsid w:val="008476D7"/>
    <w:rsid w:val="00896996"/>
    <w:rsid w:val="008A2988"/>
    <w:rsid w:val="008B5446"/>
    <w:rsid w:val="008C750F"/>
    <w:rsid w:val="008D1208"/>
    <w:rsid w:val="008F77D2"/>
    <w:rsid w:val="00912B1C"/>
    <w:rsid w:val="00924F41"/>
    <w:rsid w:val="009262F1"/>
    <w:rsid w:val="00930313"/>
    <w:rsid w:val="009476EB"/>
    <w:rsid w:val="00950948"/>
    <w:rsid w:val="00961F35"/>
    <w:rsid w:val="00986F0F"/>
    <w:rsid w:val="009A40B5"/>
    <w:rsid w:val="009C27B0"/>
    <w:rsid w:val="009C6362"/>
    <w:rsid w:val="009C7364"/>
    <w:rsid w:val="009D661B"/>
    <w:rsid w:val="009E1AAF"/>
    <w:rsid w:val="00A03CBC"/>
    <w:rsid w:val="00A218F9"/>
    <w:rsid w:val="00A21E7A"/>
    <w:rsid w:val="00A22D02"/>
    <w:rsid w:val="00A2797C"/>
    <w:rsid w:val="00A4520B"/>
    <w:rsid w:val="00A50BE7"/>
    <w:rsid w:val="00A60F62"/>
    <w:rsid w:val="00A95E1A"/>
    <w:rsid w:val="00AA7512"/>
    <w:rsid w:val="00AB67CD"/>
    <w:rsid w:val="00AC23FD"/>
    <w:rsid w:val="00AE2913"/>
    <w:rsid w:val="00B035AD"/>
    <w:rsid w:val="00B277DB"/>
    <w:rsid w:val="00B536A5"/>
    <w:rsid w:val="00B64285"/>
    <w:rsid w:val="00B656A3"/>
    <w:rsid w:val="00B67549"/>
    <w:rsid w:val="00B721B7"/>
    <w:rsid w:val="00B72E62"/>
    <w:rsid w:val="00B7303D"/>
    <w:rsid w:val="00B86BEA"/>
    <w:rsid w:val="00B97951"/>
    <w:rsid w:val="00BC3CD3"/>
    <w:rsid w:val="00BC3D45"/>
    <w:rsid w:val="00BC435D"/>
    <w:rsid w:val="00BD4CAC"/>
    <w:rsid w:val="00BD64C1"/>
    <w:rsid w:val="00C0194D"/>
    <w:rsid w:val="00C06F0D"/>
    <w:rsid w:val="00C11178"/>
    <w:rsid w:val="00C14F40"/>
    <w:rsid w:val="00C15522"/>
    <w:rsid w:val="00C17166"/>
    <w:rsid w:val="00C27365"/>
    <w:rsid w:val="00C51DBE"/>
    <w:rsid w:val="00C617C1"/>
    <w:rsid w:val="00C740F9"/>
    <w:rsid w:val="00C874D5"/>
    <w:rsid w:val="00C926EB"/>
    <w:rsid w:val="00CB2D0F"/>
    <w:rsid w:val="00CB6D48"/>
    <w:rsid w:val="00CC7E1D"/>
    <w:rsid w:val="00CD5207"/>
    <w:rsid w:val="00D0080C"/>
    <w:rsid w:val="00D01650"/>
    <w:rsid w:val="00D1436E"/>
    <w:rsid w:val="00D147BC"/>
    <w:rsid w:val="00D52944"/>
    <w:rsid w:val="00D570F0"/>
    <w:rsid w:val="00D76B54"/>
    <w:rsid w:val="00D86CF5"/>
    <w:rsid w:val="00D86EE1"/>
    <w:rsid w:val="00DC0B39"/>
    <w:rsid w:val="00DC2C60"/>
    <w:rsid w:val="00DF5471"/>
    <w:rsid w:val="00E25E07"/>
    <w:rsid w:val="00E357B4"/>
    <w:rsid w:val="00E451A6"/>
    <w:rsid w:val="00E504E8"/>
    <w:rsid w:val="00E54370"/>
    <w:rsid w:val="00E57FAC"/>
    <w:rsid w:val="00E608D8"/>
    <w:rsid w:val="00E83AA3"/>
    <w:rsid w:val="00EA17EF"/>
    <w:rsid w:val="00EB30DE"/>
    <w:rsid w:val="00EB579B"/>
    <w:rsid w:val="00EB79BA"/>
    <w:rsid w:val="00ED6078"/>
    <w:rsid w:val="00EE01D4"/>
    <w:rsid w:val="00EE05E2"/>
    <w:rsid w:val="00F20A94"/>
    <w:rsid w:val="00F24FE2"/>
    <w:rsid w:val="00F43B04"/>
    <w:rsid w:val="00F51256"/>
    <w:rsid w:val="00F5190C"/>
    <w:rsid w:val="00F671D8"/>
    <w:rsid w:val="00F67EAE"/>
    <w:rsid w:val="00F76CB9"/>
    <w:rsid w:val="00F85E0D"/>
    <w:rsid w:val="00FA0434"/>
    <w:rsid w:val="00FA1B52"/>
    <w:rsid w:val="00FC2F37"/>
    <w:rsid w:val="00FC46D6"/>
    <w:rsid w:val="00FE149E"/>
    <w:rsid w:val="00FE1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90B92"/>
  <w15:chartTrackingRefBased/>
  <w15:docId w15:val="{8F5C7DBA-30F4-4CCC-AD4D-E870892E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7D2"/>
  </w:style>
  <w:style w:type="paragraph" w:styleId="Heading1">
    <w:name w:val="heading 1"/>
    <w:basedOn w:val="Normal"/>
    <w:link w:val="Heading1Char"/>
    <w:uiPriority w:val="9"/>
    <w:qFormat/>
    <w:rsid w:val="001B3E07"/>
    <w:pPr>
      <w:widowControl w:val="0"/>
      <w:autoSpaceDE w:val="0"/>
      <w:autoSpaceDN w:val="0"/>
      <w:spacing w:before="2" w:after="0" w:line="240" w:lineRule="auto"/>
      <w:ind w:left="762" w:right="1179" w:hanging="4"/>
      <w:jc w:val="center"/>
      <w:outlineLvl w:val="0"/>
    </w:pPr>
    <w:rPr>
      <w:rFonts w:ascii="Gothic Uralic" w:eastAsia="Gothic Uralic" w:hAnsi="Gothic Uralic" w:cs="Gothic Uralic"/>
      <w:b/>
      <w:bCs/>
      <w:sz w:val="28"/>
      <w:szCs w:val="28"/>
      <w:lang w:val="en-US"/>
    </w:rPr>
  </w:style>
  <w:style w:type="paragraph" w:styleId="Heading2">
    <w:name w:val="heading 2"/>
    <w:basedOn w:val="Normal"/>
    <w:link w:val="Heading2Char"/>
    <w:uiPriority w:val="9"/>
    <w:unhideWhenUsed/>
    <w:qFormat/>
    <w:rsid w:val="001B3E07"/>
    <w:pPr>
      <w:widowControl w:val="0"/>
      <w:autoSpaceDE w:val="0"/>
      <w:autoSpaceDN w:val="0"/>
      <w:spacing w:before="97" w:after="0" w:line="240" w:lineRule="auto"/>
      <w:ind w:left="2210"/>
      <w:outlineLvl w:val="1"/>
    </w:pPr>
    <w:rPr>
      <w:rFonts w:ascii="URW Gothic" w:eastAsia="URW Gothic" w:hAnsi="URW Gothic" w:cs="URW Gothic"/>
      <w:sz w:val="24"/>
      <w:szCs w:val="24"/>
      <w:lang w:val="en-US"/>
    </w:rPr>
  </w:style>
  <w:style w:type="paragraph" w:styleId="Heading3">
    <w:name w:val="heading 3"/>
    <w:basedOn w:val="Normal"/>
    <w:link w:val="Heading3Char"/>
    <w:uiPriority w:val="9"/>
    <w:unhideWhenUsed/>
    <w:qFormat/>
    <w:rsid w:val="001B3E07"/>
    <w:pPr>
      <w:widowControl w:val="0"/>
      <w:autoSpaceDE w:val="0"/>
      <w:autoSpaceDN w:val="0"/>
      <w:spacing w:before="1" w:after="0" w:line="240" w:lineRule="auto"/>
      <w:ind w:left="142" w:right="138"/>
      <w:jc w:val="center"/>
      <w:outlineLvl w:val="2"/>
    </w:pPr>
    <w:rPr>
      <w:rFonts w:ascii="Gothic Uralic" w:eastAsia="Gothic Uralic" w:hAnsi="Gothic Uralic" w:cs="Gothic Uralic"/>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716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17166"/>
    <w:rPr>
      <w:sz w:val="16"/>
      <w:szCs w:val="16"/>
    </w:rPr>
  </w:style>
  <w:style w:type="paragraph" w:styleId="CommentText">
    <w:name w:val="annotation text"/>
    <w:basedOn w:val="Normal"/>
    <w:link w:val="CommentTextChar"/>
    <w:uiPriority w:val="99"/>
    <w:semiHidden/>
    <w:unhideWhenUsed/>
    <w:rsid w:val="00C17166"/>
    <w:pPr>
      <w:spacing w:line="240" w:lineRule="auto"/>
    </w:pPr>
    <w:rPr>
      <w:sz w:val="20"/>
      <w:szCs w:val="20"/>
    </w:rPr>
  </w:style>
  <w:style w:type="character" w:customStyle="1" w:styleId="CommentTextChar">
    <w:name w:val="Comment Text Char"/>
    <w:basedOn w:val="DefaultParagraphFont"/>
    <w:link w:val="CommentText"/>
    <w:uiPriority w:val="99"/>
    <w:semiHidden/>
    <w:rsid w:val="00C17166"/>
    <w:rPr>
      <w:sz w:val="20"/>
      <w:szCs w:val="20"/>
    </w:rPr>
  </w:style>
  <w:style w:type="paragraph" w:styleId="CommentSubject">
    <w:name w:val="annotation subject"/>
    <w:basedOn w:val="CommentText"/>
    <w:next w:val="CommentText"/>
    <w:link w:val="CommentSubjectChar"/>
    <w:uiPriority w:val="99"/>
    <w:semiHidden/>
    <w:unhideWhenUsed/>
    <w:rsid w:val="00C17166"/>
    <w:rPr>
      <w:b/>
      <w:bCs/>
    </w:rPr>
  </w:style>
  <w:style w:type="character" w:customStyle="1" w:styleId="CommentSubjectChar">
    <w:name w:val="Comment Subject Char"/>
    <w:basedOn w:val="CommentTextChar"/>
    <w:link w:val="CommentSubject"/>
    <w:uiPriority w:val="99"/>
    <w:semiHidden/>
    <w:rsid w:val="00C17166"/>
    <w:rPr>
      <w:b/>
      <w:bCs/>
      <w:sz w:val="20"/>
      <w:szCs w:val="20"/>
    </w:rPr>
  </w:style>
  <w:style w:type="paragraph" w:styleId="BalloonText">
    <w:name w:val="Balloon Text"/>
    <w:basedOn w:val="Normal"/>
    <w:link w:val="BalloonTextChar"/>
    <w:uiPriority w:val="99"/>
    <w:semiHidden/>
    <w:unhideWhenUsed/>
    <w:rsid w:val="008F7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7D2"/>
    <w:rPr>
      <w:rFonts w:ascii="Segoe UI" w:hAnsi="Segoe UI" w:cs="Segoe UI"/>
      <w:sz w:val="18"/>
      <w:szCs w:val="18"/>
    </w:rPr>
  </w:style>
  <w:style w:type="character" w:styleId="Hyperlink">
    <w:name w:val="Hyperlink"/>
    <w:basedOn w:val="DefaultParagraphFont"/>
    <w:uiPriority w:val="99"/>
    <w:unhideWhenUsed/>
    <w:rsid w:val="00740E45"/>
    <w:rPr>
      <w:color w:val="0563C1" w:themeColor="hyperlink"/>
      <w:u w:val="single"/>
    </w:rPr>
  </w:style>
  <w:style w:type="paragraph" w:styleId="Header">
    <w:name w:val="header"/>
    <w:basedOn w:val="Normal"/>
    <w:link w:val="HeaderChar"/>
    <w:uiPriority w:val="99"/>
    <w:unhideWhenUsed/>
    <w:rsid w:val="00744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779"/>
  </w:style>
  <w:style w:type="paragraph" w:styleId="Footer">
    <w:name w:val="footer"/>
    <w:basedOn w:val="Normal"/>
    <w:link w:val="FooterChar"/>
    <w:uiPriority w:val="99"/>
    <w:unhideWhenUsed/>
    <w:rsid w:val="00744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779"/>
  </w:style>
  <w:style w:type="paragraph" w:styleId="ListParagraph">
    <w:name w:val="List Paragraph"/>
    <w:basedOn w:val="Normal"/>
    <w:uiPriority w:val="1"/>
    <w:qFormat/>
    <w:rsid w:val="00EE01D4"/>
    <w:pPr>
      <w:ind w:left="720"/>
      <w:contextualSpacing/>
    </w:pPr>
  </w:style>
  <w:style w:type="character" w:styleId="UnresolvedMention">
    <w:name w:val="Unresolved Mention"/>
    <w:basedOn w:val="DefaultParagraphFont"/>
    <w:uiPriority w:val="99"/>
    <w:semiHidden/>
    <w:unhideWhenUsed/>
    <w:rsid w:val="00EE05E2"/>
    <w:rPr>
      <w:color w:val="605E5C"/>
      <w:shd w:val="clear" w:color="auto" w:fill="E1DFDD"/>
    </w:rPr>
  </w:style>
  <w:style w:type="character" w:customStyle="1" w:styleId="Heading1Char">
    <w:name w:val="Heading 1 Char"/>
    <w:basedOn w:val="DefaultParagraphFont"/>
    <w:link w:val="Heading1"/>
    <w:uiPriority w:val="9"/>
    <w:rsid w:val="001B3E07"/>
    <w:rPr>
      <w:rFonts w:ascii="Gothic Uralic" w:eastAsia="Gothic Uralic" w:hAnsi="Gothic Uralic" w:cs="Gothic Uralic"/>
      <w:b/>
      <w:bCs/>
      <w:sz w:val="28"/>
      <w:szCs w:val="28"/>
      <w:lang w:val="en-US"/>
    </w:rPr>
  </w:style>
  <w:style w:type="character" w:customStyle="1" w:styleId="Heading2Char">
    <w:name w:val="Heading 2 Char"/>
    <w:basedOn w:val="DefaultParagraphFont"/>
    <w:link w:val="Heading2"/>
    <w:uiPriority w:val="9"/>
    <w:rsid w:val="001B3E07"/>
    <w:rPr>
      <w:rFonts w:ascii="URW Gothic" w:eastAsia="URW Gothic" w:hAnsi="URW Gothic" w:cs="URW Gothic"/>
      <w:sz w:val="24"/>
      <w:szCs w:val="24"/>
      <w:lang w:val="en-US"/>
    </w:rPr>
  </w:style>
  <w:style w:type="character" w:customStyle="1" w:styleId="Heading3Char">
    <w:name w:val="Heading 3 Char"/>
    <w:basedOn w:val="DefaultParagraphFont"/>
    <w:link w:val="Heading3"/>
    <w:uiPriority w:val="9"/>
    <w:rsid w:val="001B3E07"/>
    <w:rPr>
      <w:rFonts w:ascii="Gothic Uralic" w:eastAsia="Gothic Uralic" w:hAnsi="Gothic Uralic" w:cs="Gothic Uralic"/>
      <w:b/>
      <w:bCs/>
      <w:lang w:val="en-US"/>
    </w:rPr>
  </w:style>
  <w:style w:type="paragraph" w:styleId="BodyText">
    <w:name w:val="Body Text"/>
    <w:basedOn w:val="Normal"/>
    <w:link w:val="BodyTextChar"/>
    <w:uiPriority w:val="1"/>
    <w:qFormat/>
    <w:rsid w:val="001B3E07"/>
    <w:pPr>
      <w:widowControl w:val="0"/>
      <w:autoSpaceDE w:val="0"/>
      <w:autoSpaceDN w:val="0"/>
      <w:spacing w:after="0" w:line="240" w:lineRule="auto"/>
    </w:pPr>
    <w:rPr>
      <w:rFonts w:ascii="URW Gothic" w:eastAsia="URW Gothic" w:hAnsi="URW Gothic" w:cs="URW Gothic"/>
      <w:lang w:val="en-US"/>
    </w:rPr>
  </w:style>
  <w:style w:type="character" w:customStyle="1" w:styleId="BodyTextChar">
    <w:name w:val="Body Text Char"/>
    <w:basedOn w:val="DefaultParagraphFont"/>
    <w:link w:val="BodyText"/>
    <w:uiPriority w:val="1"/>
    <w:rsid w:val="001B3E07"/>
    <w:rPr>
      <w:rFonts w:ascii="URW Gothic" w:eastAsia="URW Gothic" w:hAnsi="URW Gothic" w:cs="URW Gothic"/>
      <w:lang w:val="en-US"/>
    </w:rPr>
  </w:style>
  <w:style w:type="paragraph" w:styleId="Title">
    <w:name w:val="Title"/>
    <w:basedOn w:val="Normal"/>
    <w:link w:val="TitleChar"/>
    <w:uiPriority w:val="10"/>
    <w:qFormat/>
    <w:rsid w:val="001B3E07"/>
    <w:pPr>
      <w:widowControl w:val="0"/>
      <w:autoSpaceDE w:val="0"/>
      <w:autoSpaceDN w:val="0"/>
      <w:spacing w:before="97" w:after="0" w:line="240" w:lineRule="auto"/>
      <w:ind w:left="794" w:right="1168"/>
      <w:jc w:val="center"/>
    </w:pPr>
    <w:rPr>
      <w:rFonts w:ascii="Gothic Uralic" w:eastAsia="Gothic Uralic" w:hAnsi="Gothic Uralic" w:cs="Gothic Uralic"/>
      <w:b/>
      <w:bCs/>
      <w:sz w:val="40"/>
      <w:szCs w:val="40"/>
      <w:lang w:val="en-US"/>
    </w:rPr>
  </w:style>
  <w:style w:type="character" w:customStyle="1" w:styleId="TitleChar">
    <w:name w:val="Title Char"/>
    <w:basedOn w:val="DefaultParagraphFont"/>
    <w:link w:val="Title"/>
    <w:uiPriority w:val="10"/>
    <w:rsid w:val="001B3E07"/>
    <w:rPr>
      <w:rFonts w:ascii="Gothic Uralic" w:eastAsia="Gothic Uralic" w:hAnsi="Gothic Uralic" w:cs="Gothic Uralic"/>
      <w:b/>
      <w:bCs/>
      <w:sz w:val="40"/>
      <w:szCs w:val="40"/>
      <w:lang w:val="en-US"/>
    </w:rPr>
  </w:style>
  <w:style w:type="character" w:styleId="FollowedHyperlink">
    <w:name w:val="FollowedHyperlink"/>
    <w:basedOn w:val="DefaultParagraphFont"/>
    <w:uiPriority w:val="99"/>
    <w:semiHidden/>
    <w:unhideWhenUsed/>
    <w:rsid w:val="004D42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feguarding.sch@nhs.net" TargetMode="External"/><Relationship Id="rId18" Type="http://schemas.openxmlformats.org/officeDocument/2006/relationships/hyperlink" Target="mailto:bridgehouse.sarc@nhs.ne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hey.safeguarding@nhs.net" TargetMode="External"/><Relationship Id="rId17" Type="http://schemas.openxmlformats.org/officeDocument/2006/relationships/hyperlink" Target="mailto:bridgehouse.sarc@nhs.net" TargetMode="External"/><Relationship Id="rId2" Type="http://schemas.openxmlformats.org/officeDocument/2006/relationships/numbering" Target="numbering.xml"/><Relationship Id="rId16" Type="http://schemas.openxmlformats.org/officeDocument/2006/relationships/hyperlink" Target="mailto:hazlehurstcentre.paediatric@nhs.net"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y.safeguarding@nhs.net" TargetMode="External"/><Relationship Id="rId5" Type="http://schemas.openxmlformats.org/officeDocument/2006/relationships/webSettings" Target="webSettings.xml"/><Relationship Id="rId15" Type="http://schemas.openxmlformats.org/officeDocument/2006/relationships/hyperlink" Target="mailto:hazlehurstcentre.paediatric@nhs.net" TargetMode="External"/><Relationship Id="rId23" Type="http://schemas.openxmlformats.org/officeDocument/2006/relationships/theme" Target="theme/theme1.xml"/><Relationship Id="rId10" Type="http://schemas.openxmlformats.org/officeDocument/2006/relationships/hyperlink" Target="mailto:nelchildrensfrontdoor@nelincs.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elchildrensfrontdoor@nelincs.gov.uk" TargetMode="External"/><Relationship Id="rId14" Type="http://schemas.openxmlformats.org/officeDocument/2006/relationships/hyperlink" Target="mailto:safeguarding.sch@nhs.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29144-FB5F-433D-ACFE-DF52DE60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Wilburn (CCG)</dc:creator>
  <cp:keywords/>
  <dc:description/>
  <cp:lastModifiedBy>Katelyn Wilkinson (NELC)</cp:lastModifiedBy>
  <cp:revision>2</cp:revision>
  <cp:lastPrinted>2021-06-21T09:50:00Z</cp:lastPrinted>
  <dcterms:created xsi:type="dcterms:W3CDTF">2023-10-02T14:39:00Z</dcterms:created>
  <dcterms:modified xsi:type="dcterms:W3CDTF">2023-10-02T14:39:00Z</dcterms:modified>
</cp:coreProperties>
</file>